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1B4" w:rsidRPr="00BD21B4" w:rsidRDefault="00BD21B4" w:rsidP="00BD21B4">
      <w:pPr>
        <w:spacing w:after="0" w:line="240" w:lineRule="auto"/>
        <w:rPr>
          <w:rFonts w:ascii="Times New Roman" w:eastAsia="Times New Roman" w:hAnsi="Times New Roman" w:cs="Times New Roman"/>
          <w:i/>
          <w:sz w:val="24"/>
          <w:szCs w:val="24"/>
          <w:lang w:eastAsia="ru-RU"/>
        </w:rPr>
      </w:pPr>
      <w:r w:rsidRPr="00BD21B4">
        <w:rPr>
          <w:rFonts w:ascii="Times New Roman" w:eastAsia="Times New Roman" w:hAnsi="Times New Roman" w:cs="Times New Roman"/>
          <w:i/>
          <w:sz w:val="24"/>
          <w:szCs w:val="24"/>
          <w:lang w:eastAsia="ru-RU"/>
        </w:rPr>
        <w:t>ЗРАЗОК</w:t>
      </w:r>
    </w:p>
    <w:p w:rsidR="00BD21B4" w:rsidRPr="00BD21B4" w:rsidRDefault="00BD21B4" w:rsidP="00BD21B4">
      <w:pPr>
        <w:spacing w:after="0" w:line="240" w:lineRule="auto"/>
        <w:rPr>
          <w:rFonts w:ascii="Times New Roman" w:eastAsia="Times New Roman" w:hAnsi="Times New Roman" w:cs="Times New Roman"/>
          <w:i/>
          <w:sz w:val="24"/>
          <w:szCs w:val="24"/>
          <w:lang w:eastAsia="ru-RU"/>
        </w:rPr>
      </w:pPr>
      <w:r w:rsidRPr="00BD21B4">
        <w:rPr>
          <w:rFonts w:ascii="Times New Roman" w:eastAsia="Times New Roman" w:hAnsi="Times New Roman" w:cs="Times New Roman"/>
          <w:i/>
          <w:sz w:val="24"/>
          <w:szCs w:val="24"/>
          <w:lang w:eastAsia="ru-RU"/>
        </w:rPr>
        <w:t xml:space="preserve">від 24.10.2018                                                        </w:t>
      </w:r>
    </w:p>
    <w:p w:rsidR="00BD21B4" w:rsidRPr="00BD21B4" w:rsidRDefault="00BD21B4" w:rsidP="00BD21B4">
      <w:pPr>
        <w:spacing w:after="0" w:line="240" w:lineRule="auto"/>
        <w:ind w:left="3402"/>
        <w:rPr>
          <w:rFonts w:ascii="Times New Roman" w:eastAsia="Times New Roman" w:hAnsi="Times New Roman" w:cs="Times New Roman"/>
          <w:b/>
          <w:sz w:val="24"/>
          <w:szCs w:val="24"/>
          <w:lang w:eastAsia="ru-RU"/>
        </w:rPr>
      </w:pPr>
      <w:r w:rsidRPr="00BD21B4">
        <w:rPr>
          <w:rFonts w:ascii="Times New Roman" w:eastAsia="Times New Roman" w:hAnsi="Times New Roman" w:cs="Times New Roman"/>
          <w:sz w:val="24"/>
          <w:szCs w:val="24"/>
          <w:lang w:eastAsia="ru-RU"/>
        </w:rPr>
        <w:t xml:space="preserve">                        </w:t>
      </w:r>
      <w:r w:rsidRPr="00BD21B4">
        <w:rPr>
          <w:rFonts w:ascii="Times New Roman" w:eastAsia="Times New Roman" w:hAnsi="Times New Roman" w:cs="Times New Roman"/>
          <w:b/>
          <w:sz w:val="24"/>
          <w:szCs w:val="24"/>
          <w:lang w:eastAsia="ru-RU"/>
        </w:rPr>
        <w:t xml:space="preserve">___________________ окружний </w:t>
      </w:r>
    </w:p>
    <w:p w:rsidR="00BD21B4" w:rsidRPr="00BD21B4" w:rsidRDefault="00BD21B4" w:rsidP="00BD21B4">
      <w:pPr>
        <w:spacing w:after="0" w:line="240" w:lineRule="auto"/>
        <w:rPr>
          <w:rFonts w:ascii="Times New Roman" w:eastAsia="Times New Roman" w:hAnsi="Times New Roman" w:cs="Times New Roman"/>
          <w:b/>
          <w:sz w:val="24"/>
          <w:szCs w:val="24"/>
          <w:lang w:eastAsia="ru-RU"/>
        </w:rPr>
      </w:pPr>
      <w:r w:rsidRPr="00BD21B4">
        <w:rPr>
          <w:rFonts w:ascii="Times New Roman" w:eastAsia="Times New Roman" w:hAnsi="Times New Roman" w:cs="Times New Roman"/>
          <w:b/>
          <w:sz w:val="24"/>
          <w:szCs w:val="24"/>
          <w:lang w:eastAsia="ru-RU"/>
        </w:rPr>
        <w:t xml:space="preserve">                                                                                адміністративний суд</w:t>
      </w:r>
    </w:p>
    <w:p w:rsidR="00BD21B4" w:rsidRPr="00BD21B4" w:rsidRDefault="00BD21B4" w:rsidP="00BD21B4">
      <w:pPr>
        <w:spacing w:after="0" w:line="240" w:lineRule="auto"/>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 xml:space="preserve">                                                                                ______________________________</w:t>
      </w:r>
    </w:p>
    <w:p w:rsidR="00BD21B4" w:rsidRPr="00BD21B4" w:rsidRDefault="00BD21B4" w:rsidP="00BD21B4">
      <w:pPr>
        <w:spacing w:after="0" w:line="240" w:lineRule="auto"/>
        <w:ind w:left="4859"/>
        <w:rPr>
          <w:rFonts w:ascii="Times New Roman" w:eastAsia="Times New Roman" w:hAnsi="Times New Roman" w:cs="Times New Roman"/>
          <w:i/>
          <w:sz w:val="20"/>
          <w:szCs w:val="20"/>
          <w:lang w:eastAsia="ru-RU"/>
        </w:rPr>
      </w:pPr>
      <w:bookmarkStart w:id="0" w:name="_GoBack"/>
      <w:bookmarkEnd w:id="0"/>
      <w:r w:rsidRPr="00BD21B4">
        <w:rPr>
          <w:rFonts w:ascii="Times New Roman" w:eastAsia="Times New Roman" w:hAnsi="Times New Roman" w:cs="Times New Roman"/>
          <w:i/>
          <w:sz w:val="20"/>
          <w:szCs w:val="20"/>
          <w:lang w:eastAsia="ru-RU"/>
        </w:rPr>
        <w:t>(поштова адреса)</w:t>
      </w:r>
    </w:p>
    <w:p w:rsidR="00BD21B4" w:rsidRPr="00BD21B4" w:rsidRDefault="00BD21B4" w:rsidP="00BD21B4">
      <w:pPr>
        <w:spacing w:after="0" w:line="240" w:lineRule="auto"/>
        <w:rPr>
          <w:rFonts w:ascii="Times New Roman" w:eastAsia="Times New Roman" w:hAnsi="Times New Roman" w:cs="Times New Roman"/>
          <w:sz w:val="24"/>
          <w:szCs w:val="24"/>
          <w:lang w:eastAsia="ru-RU"/>
        </w:rPr>
      </w:pPr>
    </w:p>
    <w:p w:rsidR="00BD21B4" w:rsidRPr="00BD21B4" w:rsidRDefault="00BD21B4" w:rsidP="00BD21B4">
      <w:pPr>
        <w:spacing w:after="0" w:line="240" w:lineRule="auto"/>
        <w:rPr>
          <w:rFonts w:ascii="Times New Roman" w:eastAsia="Times New Roman" w:hAnsi="Times New Roman" w:cs="Times New Roman"/>
          <w:sz w:val="24"/>
          <w:szCs w:val="24"/>
          <w:lang w:eastAsia="ru-RU"/>
        </w:rPr>
      </w:pPr>
    </w:p>
    <w:p w:rsidR="00BD21B4" w:rsidRPr="00BD21B4" w:rsidRDefault="00BD21B4" w:rsidP="00BD21B4">
      <w:pPr>
        <w:spacing w:after="0" w:line="240" w:lineRule="auto"/>
        <w:ind w:left="4859"/>
        <w:rPr>
          <w:rFonts w:ascii="Times New Roman" w:eastAsia="Times New Roman" w:hAnsi="Times New Roman" w:cs="Times New Roman"/>
          <w:b/>
          <w:sz w:val="24"/>
          <w:szCs w:val="24"/>
          <w:lang w:eastAsia="ru-RU"/>
        </w:rPr>
      </w:pPr>
      <w:r w:rsidRPr="00BD21B4">
        <w:rPr>
          <w:rFonts w:ascii="Times New Roman" w:eastAsia="Times New Roman" w:hAnsi="Times New Roman" w:cs="Times New Roman"/>
          <w:b/>
          <w:sz w:val="24"/>
          <w:szCs w:val="24"/>
          <w:lang w:eastAsia="ru-RU"/>
        </w:rPr>
        <w:t>Ім’я (найменування) позивача</w:t>
      </w:r>
    </w:p>
    <w:p w:rsidR="00BD21B4" w:rsidRPr="00BD21B4" w:rsidRDefault="00BD21B4" w:rsidP="00BD21B4">
      <w:pPr>
        <w:spacing w:after="0" w:line="240" w:lineRule="auto"/>
        <w:ind w:left="4859"/>
        <w:rPr>
          <w:rFonts w:ascii="Times New Roman" w:eastAsia="Times New Roman" w:hAnsi="Times New Roman" w:cs="Times New Roman"/>
          <w:i/>
          <w:sz w:val="24"/>
          <w:szCs w:val="24"/>
          <w:lang w:eastAsia="ru-RU"/>
        </w:rPr>
      </w:pPr>
      <w:r w:rsidRPr="00BD21B4">
        <w:rPr>
          <w:rFonts w:ascii="Times New Roman" w:eastAsia="Times New Roman" w:hAnsi="Times New Roman" w:cs="Times New Roman"/>
          <w:i/>
          <w:sz w:val="24"/>
          <w:szCs w:val="24"/>
          <w:lang w:eastAsia="ru-RU"/>
        </w:rPr>
        <w:t>___________________________</w:t>
      </w:r>
    </w:p>
    <w:p w:rsidR="00BD21B4" w:rsidRPr="00BD21B4" w:rsidRDefault="00BD21B4" w:rsidP="00BD21B4">
      <w:pPr>
        <w:spacing w:after="0" w:line="240" w:lineRule="auto"/>
        <w:ind w:left="4859"/>
        <w:rPr>
          <w:rFonts w:ascii="Times New Roman" w:eastAsia="Times New Roman" w:hAnsi="Times New Roman" w:cs="Times New Roman"/>
          <w:i/>
          <w:sz w:val="20"/>
          <w:szCs w:val="20"/>
          <w:lang w:eastAsia="ru-RU"/>
        </w:rPr>
      </w:pPr>
      <w:r w:rsidRPr="00BD21B4">
        <w:rPr>
          <w:rFonts w:ascii="Times New Roman" w:eastAsia="Times New Roman" w:hAnsi="Times New Roman" w:cs="Times New Roman"/>
          <w:i/>
          <w:sz w:val="20"/>
          <w:szCs w:val="20"/>
          <w:lang w:eastAsia="ru-RU"/>
        </w:rPr>
        <w:t>поштова адреса</w:t>
      </w:r>
    </w:p>
    <w:p w:rsidR="00BD21B4" w:rsidRPr="00BD21B4" w:rsidRDefault="00BD21B4" w:rsidP="00BD21B4">
      <w:pPr>
        <w:spacing w:after="0" w:line="240" w:lineRule="auto"/>
        <w:ind w:left="4859"/>
        <w:rPr>
          <w:rFonts w:ascii="Times New Roman" w:eastAsia="Times New Roman" w:hAnsi="Times New Roman" w:cs="Times New Roman"/>
          <w:i/>
          <w:sz w:val="24"/>
          <w:szCs w:val="24"/>
          <w:lang w:eastAsia="ru-RU"/>
        </w:rPr>
      </w:pPr>
      <w:r w:rsidRPr="00BD21B4">
        <w:rPr>
          <w:rFonts w:ascii="Times New Roman" w:eastAsia="Times New Roman" w:hAnsi="Times New Roman" w:cs="Times New Roman"/>
          <w:i/>
          <w:sz w:val="24"/>
          <w:szCs w:val="24"/>
          <w:lang w:eastAsia="ru-RU"/>
        </w:rPr>
        <w:t>___________________________</w:t>
      </w:r>
    </w:p>
    <w:p w:rsidR="00BD21B4" w:rsidRPr="00BD21B4" w:rsidRDefault="00BD21B4" w:rsidP="00BD21B4">
      <w:pPr>
        <w:spacing w:after="0" w:line="240" w:lineRule="auto"/>
        <w:ind w:left="4859"/>
        <w:rPr>
          <w:rFonts w:ascii="Times New Roman" w:eastAsia="Times New Roman" w:hAnsi="Times New Roman" w:cs="Times New Roman"/>
          <w:i/>
          <w:sz w:val="20"/>
          <w:szCs w:val="20"/>
          <w:lang w:eastAsia="ru-RU"/>
        </w:rPr>
      </w:pPr>
      <w:r w:rsidRPr="00BD21B4">
        <w:rPr>
          <w:rFonts w:ascii="Times New Roman" w:eastAsia="Times New Roman" w:hAnsi="Times New Roman" w:cs="Times New Roman"/>
          <w:i/>
          <w:sz w:val="20"/>
          <w:szCs w:val="20"/>
          <w:lang w:eastAsia="ru-RU"/>
        </w:rPr>
        <w:t>телефонний номер</w:t>
      </w:r>
    </w:p>
    <w:p w:rsidR="00BD21B4" w:rsidRPr="00BD21B4" w:rsidRDefault="00BD21B4" w:rsidP="00BD21B4">
      <w:pPr>
        <w:spacing w:after="0" w:line="240" w:lineRule="auto"/>
        <w:ind w:left="4859"/>
        <w:rPr>
          <w:rFonts w:ascii="Times New Roman" w:eastAsia="Times New Roman" w:hAnsi="Times New Roman" w:cs="Times New Roman"/>
          <w:i/>
          <w:sz w:val="24"/>
          <w:szCs w:val="24"/>
          <w:lang w:eastAsia="ru-RU"/>
        </w:rPr>
      </w:pPr>
      <w:r w:rsidRPr="00BD21B4">
        <w:rPr>
          <w:rFonts w:ascii="Times New Roman" w:eastAsia="Times New Roman" w:hAnsi="Times New Roman" w:cs="Times New Roman"/>
          <w:i/>
          <w:sz w:val="24"/>
          <w:szCs w:val="24"/>
          <w:lang w:eastAsia="ru-RU"/>
        </w:rPr>
        <w:t>___________________________</w:t>
      </w:r>
    </w:p>
    <w:p w:rsidR="00BD21B4" w:rsidRPr="00BD21B4" w:rsidRDefault="00BD21B4" w:rsidP="00BD21B4">
      <w:pPr>
        <w:spacing w:after="0" w:line="240" w:lineRule="auto"/>
        <w:ind w:left="4859"/>
        <w:rPr>
          <w:rFonts w:ascii="Times New Roman" w:eastAsia="Times New Roman" w:hAnsi="Times New Roman" w:cs="Times New Roman"/>
          <w:i/>
          <w:sz w:val="20"/>
          <w:szCs w:val="20"/>
          <w:lang w:eastAsia="ru-RU"/>
        </w:rPr>
      </w:pPr>
      <w:r w:rsidRPr="00BD21B4">
        <w:rPr>
          <w:rFonts w:ascii="Times New Roman" w:eastAsia="Times New Roman" w:hAnsi="Times New Roman" w:cs="Times New Roman"/>
          <w:i/>
          <w:sz w:val="20"/>
          <w:szCs w:val="20"/>
          <w:lang w:eastAsia="ru-RU"/>
        </w:rPr>
        <w:t>адреса електронної пошти (якщо такі є)</w:t>
      </w:r>
    </w:p>
    <w:p w:rsidR="00BD21B4" w:rsidRPr="00BD21B4" w:rsidRDefault="00BD21B4" w:rsidP="00BD21B4">
      <w:pPr>
        <w:spacing w:after="0" w:line="240" w:lineRule="auto"/>
        <w:ind w:left="4859"/>
        <w:rPr>
          <w:rFonts w:ascii="Times New Roman" w:eastAsia="Times New Roman" w:hAnsi="Times New Roman" w:cs="Times New Roman"/>
          <w:sz w:val="20"/>
          <w:szCs w:val="20"/>
          <w:lang w:eastAsia="ru-RU"/>
        </w:rPr>
      </w:pPr>
      <w:r w:rsidRPr="00BD21B4">
        <w:rPr>
          <w:rFonts w:ascii="Times New Roman" w:eastAsia="Times New Roman" w:hAnsi="Times New Roman" w:cs="Times New Roman"/>
          <w:sz w:val="20"/>
          <w:szCs w:val="20"/>
          <w:lang w:eastAsia="ru-RU"/>
        </w:rPr>
        <w:t>_________________________________</w:t>
      </w:r>
    </w:p>
    <w:p w:rsidR="00BD21B4" w:rsidRPr="00BD21B4" w:rsidRDefault="00BD21B4" w:rsidP="00BD21B4">
      <w:pPr>
        <w:spacing w:after="0" w:line="240" w:lineRule="auto"/>
        <w:ind w:left="4859"/>
        <w:rPr>
          <w:rFonts w:ascii="Times New Roman" w:eastAsia="Times New Roman" w:hAnsi="Times New Roman" w:cs="Times New Roman"/>
          <w:sz w:val="20"/>
          <w:szCs w:val="20"/>
          <w:lang w:eastAsia="ru-RU"/>
        </w:rPr>
      </w:pPr>
    </w:p>
    <w:p w:rsidR="00BD21B4" w:rsidRPr="00BD21B4" w:rsidRDefault="00BD21B4" w:rsidP="00BD21B4">
      <w:pPr>
        <w:spacing w:after="0" w:line="240" w:lineRule="auto"/>
        <w:ind w:left="4859"/>
        <w:rPr>
          <w:rFonts w:ascii="Times New Roman" w:eastAsia="Times New Roman" w:hAnsi="Times New Roman" w:cs="Times New Roman"/>
          <w:sz w:val="20"/>
          <w:szCs w:val="20"/>
          <w:lang w:eastAsia="ru-RU"/>
        </w:rPr>
      </w:pPr>
    </w:p>
    <w:p w:rsidR="00BD21B4" w:rsidRPr="00BD21B4" w:rsidRDefault="00BD21B4" w:rsidP="00BD21B4">
      <w:pPr>
        <w:spacing w:after="0" w:line="240" w:lineRule="auto"/>
        <w:ind w:left="4859"/>
        <w:rPr>
          <w:rFonts w:ascii="Times New Roman" w:eastAsia="Times New Roman" w:hAnsi="Times New Roman" w:cs="Times New Roman"/>
          <w:b/>
          <w:sz w:val="24"/>
          <w:szCs w:val="24"/>
          <w:lang w:eastAsia="ru-RU"/>
        </w:rPr>
      </w:pPr>
      <w:r w:rsidRPr="00BD21B4">
        <w:rPr>
          <w:rFonts w:ascii="Times New Roman" w:eastAsia="Times New Roman" w:hAnsi="Times New Roman" w:cs="Times New Roman"/>
          <w:b/>
          <w:sz w:val="24"/>
          <w:szCs w:val="24"/>
          <w:lang w:eastAsia="ru-RU"/>
        </w:rPr>
        <w:t xml:space="preserve">Ім’я представника позивача </w:t>
      </w:r>
    </w:p>
    <w:p w:rsidR="00BD21B4" w:rsidRPr="00BD21B4" w:rsidRDefault="00BD21B4" w:rsidP="00BD21B4">
      <w:pPr>
        <w:spacing w:after="0" w:line="240" w:lineRule="auto"/>
        <w:ind w:left="4859"/>
        <w:rPr>
          <w:rFonts w:ascii="Times New Roman" w:eastAsia="Times New Roman" w:hAnsi="Times New Roman" w:cs="Times New Roman"/>
          <w:i/>
          <w:sz w:val="20"/>
          <w:szCs w:val="20"/>
          <w:lang w:eastAsia="ru-RU"/>
        </w:rPr>
      </w:pPr>
      <w:r w:rsidRPr="00BD21B4">
        <w:rPr>
          <w:rFonts w:ascii="Times New Roman" w:eastAsia="Times New Roman" w:hAnsi="Times New Roman" w:cs="Times New Roman"/>
          <w:sz w:val="20"/>
          <w:szCs w:val="20"/>
          <w:lang w:eastAsia="ru-RU"/>
        </w:rPr>
        <w:t>(</w:t>
      </w:r>
      <w:r w:rsidRPr="00BD21B4">
        <w:rPr>
          <w:rFonts w:ascii="Times New Roman" w:eastAsia="Times New Roman" w:hAnsi="Times New Roman" w:cs="Times New Roman"/>
          <w:i/>
          <w:sz w:val="20"/>
          <w:szCs w:val="20"/>
          <w:lang w:eastAsia="ru-RU"/>
        </w:rPr>
        <w:t>якщо позовна заява подається представником)</w:t>
      </w:r>
    </w:p>
    <w:p w:rsidR="00BD21B4" w:rsidRPr="00BD21B4" w:rsidRDefault="00BD21B4" w:rsidP="00BD21B4">
      <w:pPr>
        <w:spacing w:after="0" w:line="240" w:lineRule="auto"/>
        <w:ind w:left="4859"/>
        <w:rPr>
          <w:rFonts w:ascii="Times New Roman" w:eastAsia="Times New Roman" w:hAnsi="Times New Roman" w:cs="Times New Roman"/>
          <w:i/>
          <w:sz w:val="24"/>
          <w:szCs w:val="24"/>
          <w:lang w:eastAsia="ru-RU"/>
        </w:rPr>
      </w:pPr>
      <w:r w:rsidRPr="00BD21B4">
        <w:rPr>
          <w:rFonts w:ascii="Times New Roman" w:eastAsia="Times New Roman" w:hAnsi="Times New Roman" w:cs="Times New Roman"/>
          <w:i/>
          <w:sz w:val="24"/>
          <w:szCs w:val="24"/>
          <w:lang w:eastAsia="ru-RU"/>
        </w:rPr>
        <w:t>____________________________</w:t>
      </w:r>
    </w:p>
    <w:p w:rsidR="00BD21B4" w:rsidRPr="00BD21B4" w:rsidRDefault="00BD21B4" w:rsidP="00BD21B4">
      <w:pPr>
        <w:spacing w:after="0" w:line="240" w:lineRule="auto"/>
        <w:ind w:left="4859"/>
        <w:rPr>
          <w:rFonts w:ascii="Times New Roman" w:eastAsia="Times New Roman" w:hAnsi="Times New Roman" w:cs="Times New Roman"/>
          <w:i/>
          <w:sz w:val="20"/>
          <w:szCs w:val="20"/>
          <w:lang w:eastAsia="ru-RU"/>
        </w:rPr>
      </w:pPr>
      <w:r w:rsidRPr="00BD21B4">
        <w:rPr>
          <w:rFonts w:ascii="Times New Roman" w:eastAsia="Times New Roman" w:hAnsi="Times New Roman" w:cs="Times New Roman"/>
          <w:i/>
          <w:sz w:val="20"/>
          <w:szCs w:val="20"/>
          <w:lang w:eastAsia="ru-RU"/>
        </w:rPr>
        <w:t>поштова адреса</w:t>
      </w:r>
    </w:p>
    <w:p w:rsidR="00BD21B4" w:rsidRPr="00BD21B4" w:rsidRDefault="00BD21B4" w:rsidP="00BD21B4">
      <w:pPr>
        <w:spacing w:after="0" w:line="240" w:lineRule="auto"/>
        <w:ind w:left="4859"/>
        <w:rPr>
          <w:rFonts w:ascii="Times New Roman" w:eastAsia="Times New Roman" w:hAnsi="Times New Roman" w:cs="Times New Roman"/>
          <w:i/>
          <w:sz w:val="24"/>
          <w:szCs w:val="24"/>
          <w:lang w:eastAsia="ru-RU"/>
        </w:rPr>
      </w:pPr>
      <w:r w:rsidRPr="00BD21B4">
        <w:rPr>
          <w:rFonts w:ascii="Times New Roman" w:eastAsia="Times New Roman" w:hAnsi="Times New Roman" w:cs="Times New Roman"/>
          <w:i/>
          <w:sz w:val="24"/>
          <w:szCs w:val="24"/>
          <w:lang w:eastAsia="ru-RU"/>
        </w:rPr>
        <w:t>____________________________</w:t>
      </w:r>
    </w:p>
    <w:p w:rsidR="00BD21B4" w:rsidRPr="00BD21B4" w:rsidRDefault="00BD21B4" w:rsidP="00BD21B4">
      <w:pPr>
        <w:spacing w:after="0" w:line="240" w:lineRule="auto"/>
        <w:ind w:left="4859"/>
        <w:rPr>
          <w:rFonts w:ascii="Times New Roman" w:eastAsia="Times New Roman" w:hAnsi="Times New Roman" w:cs="Times New Roman"/>
          <w:i/>
          <w:sz w:val="20"/>
          <w:szCs w:val="20"/>
          <w:lang w:eastAsia="ru-RU"/>
        </w:rPr>
      </w:pPr>
      <w:r w:rsidRPr="00BD21B4">
        <w:rPr>
          <w:rFonts w:ascii="Times New Roman" w:eastAsia="Times New Roman" w:hAnsi="Times New Roman" w:cs="Times New Roman"/>
          <w:i/>
          <w:sz w:val="20"/>
          <w:szCs w:val="20"/>
          <w:lang w:eastAsia="ru-RU"/>
        </w:rPr>
        <w:t>телефонний номер</w:t>
      </w:r>
    </w:p>
    <w:p w:rsidR="00BD21B4" w:rsidRPr="00BD21B4" w:rsidRDefault="00BD21B4" w:rsidP="00BD21B4">
      <w:pPr>
        <w:spacing w:after="0" w:line="240" w:lineRule="auto"/>
        <w:ind w:left="4859"/>
        <w:rPr>
          <w:rFonts w:ascii="Times New Roman" w:eastAsia="Times New Roman" w:hAnsi="Times New Roman" w:cs="Times New Roman"/>
          <w:i/>
          <w:sz w:val="24"/>
          <w:szCs w:val="24"/>
          <w:lang w:eastAsia="ru-RU"/>
        </w:rPr>
      </w:pPr>
      <w:r w:rsidRPr="00BD21B4">
        <w:rPr>
          <w:rFonts w:ascii="Times New Roman" w:eastAsia="Times New Roman" w:hAnsi="Times New Roman" w:cs="Times New Roman"/>
          <w:i/>
          <w:sz w:val="24"/>
          <w:szCs w:val="24"/>
          <w:lang w:eastAsia="ru-RU"/>
        </w:rPr>
        <w:t>____________________________</w:t>
      </w:r>
    </w:p>
    <w:p w:rsidR="00BD21B4" w:rsidRPr="00BD21B4" w:rsidRDefault="00BD21B4" w:rsidP="00BD21B4">
      <w:pPr>
        <w:spacing w:after="0" w:line="240" w:lineRule="auto"/>
        <w:ind w:left="4859"/>
        <w:rPr>
          <w:rFonts w:ascii="Times New Roman" w:eastAsia="Times New Roman" w:hAnsi="Times New Roman" w:cs="Times New Roman"/>
          <w:i/>
          <w:sz w:val="20"/>
          <w:szCs w:val="20"/>
          <w:lang w:eastAsia="ru-RU"/>
        </w:rPr>
      </w:pPr>
      <w:r w:rsidRPr="00BD21B4">
        <w:rPr>
          <w:rFonts w:ascii="Times New Roman" w:eastAsia="Times New Roman" w:hAnsi="Times New Roman" w:cs="Times New Roman"/>
          <w:i/>
          <w:sz w:val="20"/>
          <w:szCs w:val="20"/>
          <w:lang w:eastAsia="ru-RU"/>
        </w:rPr>
        <w:t>адреса електронної пошти (якщо такі є)</w:t>
      </w:r>
    </w:p>
    <w:p w:rsidR="00BD21B4" w:rsidRPr="00BD21B4" w:rsidRDefault="00BD21B4" w:rsidP="00BD21B4">
      <w:pPr>
        <w:spacing w:after="0" w:line="240" w:lineRule="auto"/>
        <w:ind w:left="4859"/>
        <w:rPr>
          <w:rFonts w:ascii="Times New Roman" w:eastAsia="Times New Roman" w:hAnsi="Times New Roman" w:cs="Times New Roman"/>
          <w:sz w:val="20"/>
          <w:szCs w:val="20"/>
          <w:lang w:eastAsia="ru-RU"/>
        </w:rPr>
      </w:pPr>
      <w:r w:rsidRPr="00BD21B4">
        <w:rPr>
          <w:rFonts w:ascii="Times New Roman" w:eastAsia="Times New Roman" w:hAnsi="Times New Roman" w:cs="Times New Roman"/>
          <w:sz w:val="20"/>
          <w:szCs w:val="20"/>
          <w:lang w:eastAsia="ru-RU"/>
        </w:rPr>
        <w:t>__________________________________</w:t>
      </w:r>
    </w:p>
    <w:p w:rsidR="00BD21B4" w:rsidRPr="00BD21B4" w:rsidRDefault="00BD21B4" w:rsidP="00BD21B4">
      <w:pPr>
        <w:spacing w:after="0" w:line="240" w:lineRule="auto"/>
        <w:ind w:left="4859"/>
        <w:rPr>
          <w:rFonts w:ascii="Times New Roman" w:eastAsia="Times New Roman" w:hAnsi="Times New Roman" w:cs="Times New Roman"/>
          <w:sz w:val="20"/>
          <w:szCs w:val="20"/>
          <w:lang w:eastAsia="ru-RU"/>
        </w:rPr>
      </w:pPr>
    </w:p>
    <w:p w:rsidR="00BD21B4" w:rsidRPr="00BD21B4" w:rsidRDefault="00BD21B4" w:rsidP="00BD21B4">
      <w:pPr>
        <w:spacing w:after="0" w:line="240" w:lineRule="auto"/>
        <w:ind w:left="4859"/>
        <w:rPr>
          <w:rFonts w:ascii="Times New Roman" w:eastAsia="Times New Roman" w:hAnsi="Times New Roman" w:cs="Times New Roman"/>
          <w:sz w:val="20"/>
          <w:szCs w:val="20"/>
          <w:lang w:eastAsia="ru-RU"/>
        </w:rPr>
      </w:pPr>
    </w:p>
    <w:p w:rsidR="00BD21B4" w:rsidRPr="00BD21B4" w:rsidRDefault="00BD21B4" w:rsidP="00BD21B4">
      <w:pPr>
        <w:spacing w:after="0" w:line="240" w:lineRule="auto"/>
        <w:ind w:left="4859"/>
        <w:rPr>
          <w:rFonts w:ascii="Times New Roman" w:eastAsia="Times New Roman" w:hAnsi="Times New Roman" w:cs="Times New Roman"/>
          <w:b/>
          <w:sz w:val="24"/>
          <w:szCs w:val="24"/>
          <w:lang w:eastAsia="ru-RU"/>
        </w:rPr>
      </w:pPr>
      <w:r w:rsidRPr="00BD21B4">
        <w:rPr>
          <w:rFonts w:ascii="Times New Roman" w:eastAsia="Times New Roman" w:hAnsi="Times New Roman" w:cs="Times New Roman"/>
          <w:b/>
          <w:sz w:val="24"/>
          <w:szCs w:val="24"/>
          <w:lang w:eastAsia="ru-RU"/>
        </w:rPr>
        <w:t>Ім’я (найменування) відповідача, посада і місце служби посадової особи</w:t>
      </w:r>
    </w:p>
    <w:p w:rsidR="00BD21B4" w:rsidRPr="00BD21B4" w:rsidRDefault="00BD21B4" w:rsidP="00BD21B4">
      <w:pPr>
        <w:spacing w:after="0" w:line="240" w:lineRule="auto"/>
        <w:ind w:left="4859"/>
        <w:rPr>
          <w:rFonts w:ascii="Times New Roman" w:eastAsia="Times New Roman" w:hAnsi="Times New Roman" w:cs="Times New Roman"/>
          <w:i/>
          <w:sz w:val="24"/>
          <w:szCs w:val="24"/>
          <w:lang w:eastAsia="ru-RU"/>
        </w:rPr>
      </w:pPr>
      <w:r w:rsidRPr="00BD21B4">
        <w:rPr>
          <w:rFonts w:ascii="Times New Roman" w:eastAsia="Times New Roman" w:hAnsi="Times New Roman" w:cs="Times New Roman"/>
          <w:i/>
          <w:sz w:val="24"/>
          <w:szCs w:val="24"/>
          <w:lang w:eastAsia="ru-RU"/>
        </w:rPr>
        <w:t>_____________________________</w:t>
      </w:r>
    </w:p>
    <w:p w:rsidR="00BD21B4" w:rsidRPr="00BD21B4" w:rsidRDefault="00BD21B4" w:rsidP="00BD21B4">
      <w:pPr>
        <w:spacing w:after="0" w:line="240" w:lineRule="auto"/>
        <w:ind w:left="4859"/>
        <w:rPr>
          <w:rFonts w:ascii="Times New Roman" w:eastAsia="Times New Roman" w:hAnsi="Times New Roman" w:cs="Times New Roman"/>
          <w:i/>
          <w:sz w:val="20"/>
          <w:szCs w:val="20"/>
          <w:lang w:eastAsia="ru-RU"/>
        </w:rPr>
      </w:pPr>
      <w:r w:rsidRPr="00BD21B4">
        <w:rPr>
          <w:rFonts w:ascii="Times New Roman" w:eastAsia="Times New Roman" w:hAnsi="Times New Roman" w:cs="Times New Roman"/>
          <w:i/>
          <w:sz w:val="20"/>
          <w:szCs w:val="20"/>
          <w:lang w:eastAsia="ru-RU"/>
        </w:rPr>
        <w:t>поштова адреса</w:t>
      </w:r>
    </w:p>
    <w:p w:rsidR="00BD21B4" w:rsidRPr="00BD21B4" w:rsidRDefault="00BD21B4" w:rsidP="00BD21B4">
      <w:pPr>
        <w:spacing w:after="0" w:line="240" w:lineRule="auto"/>
        <w:ind w:left="4859"/>
        <w:rPr>
          <w:rFonts w:ascii="Times New Roman" w:eastAsia="Times New Roman" w:hAnsi="Times New Roman" w:cs="Times New Roman"/>
          <w:i/>
          <w:sz w:val="24"/>
          <w:szCs w:val="24"/>
          <w:lang w:eastAsia="ru-RU"/>
        </w:rPr>
      </w:pPr>
      <w:r w:rsidRPr="00BD21B4">
        <w:rPr>
          <w:rFonts w:ascii="Times New Roman" w:eastAsia="Times New Roman" w:hAnsi="Times New Roman" w:cs="Times New Roman"/>
          <w:i/>
          <w:sz w:val="24"/>
          <w:szCs w:val="24"/>
          <w:lang w:eastAsia="ru-RU"/>
        </w:rPr>
        <w:t>_____________________________</w:t>
      </w:r>
    </w:p>
    <w:p w:rsidR="00BD21B4" w:rsidRPr="00BD21B4" w:rsidRDefault="00BD21B4" w:rsidP="00BD21B4">
      <w:pPr>
        <w:spacing w:after="0" w:line="240" w:lineRule="auto"/>
        <w:ind w:left="4859"/>
        <w:rPr>
          <w:rFonts w:ascii="Times New Roman" w:eastAsia="Times New Roman" w:hAnsi="Times New Roman" w:cs="Times New Roman"/>
          <w:i/>
          <w:sz w:val="20"/>
          <w:szCs w:val="20"/>
          <w:lang w:eastAsia="ru-RU"/>
        </w:rPr>
      </w:pPr>
      <w:r w:rsidRPr="00BD21B4">
        <w:rPr>
          <w:rFonts w:ascii="Times New Roman" w:eastAsia="Times New Roman" w:hAnsi="Times New Roman" w:cs="Times New Roman"/>
          <w:i/>
          <w:sz w:val="20"/>
          <w:szCs w:val="20"/>
          <w:lang w:eastAsia="ru-RU"/>
        </w:rPr>
        <w:t>телефонний номер</w:t>
      </w:r>
    </w:p>
    <w:p w:rsidR="00BD21B4" w:rsidRPr="00BD21B4" w:rsidRDefault="00BD21B4" w:rsidP="00BD21B4">
      <w:pPr>
        <w:spacing w:after="0" w:line="240" w:lineRule="auto"/>
        <w:ind w:left="4859"/>
        <w:rPr>
          <w:rFonts w:ascii="Times New Roman" w:eastAsia="Times New Roman" w:hAnsi="Times New Roman" w:cs="Times New Roman"/>
          <w:i/>
          <w:sz w:val="24"/>
          <w:szCs w:val="24"/>
          <w:lang w:eastAsia="ru-RU"/>
        </w:rPr>
      </w:pPr>
      <w:r w:rsidRPr="00BD21B4">
        <w:rPr>
          <w:rFonts w:ascii="Times New Roman" w:eastAsia="Times New Roman" w:hAnsi="Times New Roman" w:cs="Times New Roman"/>
          <w:i/>
          <w:sz w:val="24"/>
          <w:szCs w:val="24"/>
          <w:lang w:eastAsia="ru-RU"/>
        </w:rPr>
        <w:t>_____________________________</w:t>
      </w:r>
    </w:p>
    <w:p w:rsidR="00BD21B4" w:rsidRPr="00BD21B4" w:rsidRDefault="00BD21B4" w:rsidP="00BD21B4">
      <w:pPr>
        <w:spacing w:after="0" w:line="240" w:lineRule="auto"/>
        <w:ind w:left="4859"/>
        <w:rPr>
          <w:rFonts w:ascii="Times New Roman" w:eastAsia="Times New Roman" w:hAnsi="Times New Roman" w:cs="Times New Roman"/>
          <w:i/>
          <w:sz w:val="20"/>
          <w:szCs w:val="20"/>
          <w:lang w:eastAsia="ru-RU"/>
        </w:rPr>
      </w:pPr>
      <w:r w:rsidRPr="00BD21B4">
        <w:rPr>
          <w:rFonts w:ascii="Times New Roman" w:eastAsia="Times New Roman" w:hAnsi="Times New Roman" w:cs="Times New Roman"/>
          <w:i/>
          <w:sz w:val="20"/>
          <w:szCs w:val="20"/>
          <w:lang w:eastAsia="ru-RU"/>
        </w:rPr>
        <w:t>адреса електронної пошти (якщо такі є)</w:t>
      </w:r>
    </w:p>
    <w:p w:rsidR="00BD21B4" w:rsidRPr="00BD21B4" w:rsidRDefault="00BD21B4" w:rsidP="00BD21B4">
      <w:pPr>
        <w:spacing w:after="0" w:line="240" w:lineRule="auto"/>
        <w:ind w:left="4859"/>
        <w:rPr>
          <w:rFonts w:ascii="Times New Roman" w:eastAsia="Times New Roman" w:hAnsi="Times New Roman" w:cs="Times New Roman"/>
          <w:sz w:val="20"/>
          <w:szCs w:val="20"/>
          <w:lang w:eastAsia="ru-RU"/>
        </w:rPr>
      </w:pPr>
      <w:r w:rsidRPr="00BD21B4">
        <w:rPr>
          <w:rFonts w:ascii="Times New Roman" w:eastAsia="Times New Roman" w:hAnsi="Times New Roman" w:cs="Times New Roman"/>
          <w:sz w:val="20"/>
          <w:szCs w:val="20"/>
          <w:lang w:eastAsia="ru-RU"/>
        </w:rPr>
        <w:t>____________________________________</w:t>
      </w:r>
    </w:p>
    <w:p w:rsidR="00BD21B4" w:rsidRPr="00BD21B4" w:rsidRDefault="00BD21B4" w:rsidP="00BD21B4">
      <w:pPr>
        <w:spacing w:after="0" w:line="240" w:lineRule="auto"/>
        <w:ind w:left="4859"/>
        <w:rPr>
          <w:rFonts w:ascii="Times New Roman" w:eastAsia="Times New Roman" w:hAnsi="Times New Roman" w:cs="Times New Roman"/>
          <w:sz w:val="20"/>
          <w:szCs w:val="20"/>
          <w:lang w:eastAsia="ru-RU"/>
        </w:rPr>
      </w:pPr>
    </w:p>
    <w:p w:rsidR="00BD21B4" w:rsidRPr="00BD21B4" w:rsidRDefault="00BD21B4" w:rsidP="00BD21B4">
      <w:pPr>
        <w:spacing w:after="0" w:line="240" w:lineRule="auto"/>
        <w:ind w:left="4859"/>
        <w:rPr>
          <w:rFonts w:ascii="Times New Roman" w:eastAsia="Times New Roman" w:hAnsi="Times New Roman" w:cs="Times New Roman"/>
          <w:b/>
          <w:sz w:val="24"/>
          <w:szCs w:val="24"/>
          <w:lang w:eastAsia="ru-RU"/>
        </w:rPr>
      </w:pPr>
      <w:r w:rsidRPr="00BD21B4">
        <w:rPr>
          <w:rFonts w:ascii="Times New Roman" w:eastAsia="Times New Roman" w:hAnsi="Times New Roman" w:cs="Times New Roman"/>
          <w:b/>
          <w:sz w:val="24"/>
          <w:szCs w:val="24"/>
          <w:lang w:eastAsia="ru-RU"/>
        </w:rPr>
        <w:t xml:space="preserve">Ім’я (найменування) третьої особи </w:t>
      </w:r>
    </w:p>
    <w:p w:rsidR="00BD21B4" w:rsidRPr="00BD21B4" w:rsidRDefault="00BD21B4" w:rsidP="00BD21B4">
      <w:pPr>
        <w:spacing w:after="0" w:line="240" w:lineRule="auto"/>
        <w:ind w:left="4859"/>
        <w:rPr>
          <w:rFonts w:ascii="Times New Roman" w:eastAsia="Times New Roman" w:hAnsi="Times New Roman" w:cs="Times New Roman"/>
          <w:sz w:val="20"/>
          <w:szCs w:val="20"/>
          <w:lang w:eastAsia="ru-RU"/>
        </w:rPr>
      </w:pPr>
      <w:r w:rsidRPr="00BD21B4">
        <w:rPr>
          <w:rFonts w:ascii="Times New Roman" w:eastAsia="Times New Roman" w:hAnsi="Times New Roman" w:cs="Times New Roman"/>
          <w:b/>
          <w:sz w:val="24"/>
          <w:szCs w:val="24"/>
          <w:lang w:eastAsia="ru-RU"/>
        </w:rPr>
        <w:t>(якщо такі є)</w:t>
      </w:r>
    </w:p>
    <w:p w:rsidR="00BD21B4" w:rsidRPr="00BD21B4" w:rsidRDefault="00BD21B4" w:rsidP="00BD21B4">
      <w:pPr>
        <w:spacing w:after="0" w:line="240" w:lineRule="auto"/>
        <w:ind w:left="4859"/>
        <w:rPr>
          <w:rFonts w:ascii="Times New Roman" w:eastAsia="Times New Roman" w:hAnsi="Times New Roman" w:cs="Times New Roman"/>
          <w:i/>
          <w:sz w:val="24"/>
          <w:szCs w:val="24"/>
          <w:lang w:eastAsia="ru-RU"/>
        </w:rPr>
      </w:pPr>
      <w:r w:rsidRPr="00BD21B4">
        <w:rPr>
          <w:rFonts w:ascii="Times New Roman" w:eastAsia="Times New Roman" w:hAnsi="Times New Roman" w:cs="Times New Roman"/>
          <w:i/>
          <w:sz w:val="24"/>
          <w:szCs w:val="24"/>
          <w:lang w:eastAsia="ru-RU"/>
        </w:rPr>
        <w:t>___________________________</w:t>
      </w:r>
    </w:p>
    <w:p w:rsidR="00BD21B4" w:rsidRPr="00BD21B4" w:rsidRDefault="00BD21B4" w:rsidP="00BD21B4">
      <w:pPr>
        <w:spacing w:after="0" w:line="240" w:lineRule="auto"/>
        <w:ind w:left="4859"/>
        <w:rPr>
          <w:rFonts w:ascii="Times New Roman" w:eastAsia="Times New Roman" w:hAnsi="Times New Roman" w:cs="Times New Roman"/>
          <w:i/>
          <w:sz w:val="20"/>
          <w:szCs w:val="20"/>
          <w:lang w:eastAsia="ru-RU"/>
        </w:rPr>
      </w:pPr>
      <w:r w:rsidRPr="00BD21B4">
        <w:rPr>
          <w:rFonts w:ascii="Times New Roman" w:eastAsia="Times New Roman" w:hAnsi="Times New Roman" w:cs="Times New Roman"/>
          <w:i/>
          <w:sz w:val="20"/>
          <w:szCs w:val="20"/>
          <w:lang w:eastAsia="ru-RU"/>
        </w:rPr>
        <w:t>поштова адреса</w:t>
      </w:r>
    </w:p>
    <w:p w:rsidR="00BD21B4" w:rsidRPr="00BD21B4" w:rsidRDefault="00BD21B4" w:rsidP="00BD21B4">
      <w:pPr>
        <w:spacing w:after="0" w:line="240" w:lineRule="auto"/>
        <w:ind w:left="4859"/>
        <w:rPr>
          <w:rFonts w:ascii="Times New Roman" w:eastAsia="Times New Roman" w:hAnsi="Times New Roman" w:cs="Times New Roman"/>
          <w:i/>
          <w:sz w:val="24"/>
          <w:szCs w:val="24"/>
          <w:lang w:eastAsia="ru-RU"/>
        </w:rPr>
      </w:pPr>
      <w:r w:rsidRPr="00BD21B4">
        <w:rPr>
          <w:rFonts w:ascii="Times New Roman" w:eastAsia="Times New Roman" w:hAnsi="Times New Roman" w:cs="Times New Roman"/>
          <w:i/>
          <w:sz w:val="24"/>
          <w:szCs w:val="24"/>
          <w:lang w:eastAsia="ru-RU"/>
        </w:rPr>
        <w:t>___________________________</w:t>
      </w:r>
    </w:p>
    <w:p w:rsidR="00BD21B4" w:rsidRPr="00BD21B4" w:rsidRDefault="00BD21B4" w:rsidP="00BD21B4">
      <w:pPr>
        <w:spacing w:after="0" w:line="240" w:lineRule="auto"/>
        <w:ind w:left="4859"/>
        <w:rPr>
          <w:rFonts w:ascii="Times New Roman" w:eastAsia="Times New Roman" w:hAnsi="Times New Roman" w:cs="Times New Roman"/>
          <w:i/>
          <w:sz w:val="20"/>
          <w:szCs w:val="20"/>
          <w:lang w:eastAsia="ru-RU"/>
        </w:rPr>
      </w:pPr>
      <w:r w:rsidRPr="00BD21B4">
        <w:rPr>
          <w:rFonts w:ascii="Times New Roman" w:eastAsia="Times New Roman" w:hAnsi="Times New Roman" w:cs="Times New Roman"/>
          <w:i/>
          <w:sz w:val="20"/>
          <w:szCs w:val="20"/>
          <w:lang w:eastAsia="ru-RU"/>
        </w:rPr>
        <w:t>телефонний номер</w:t>
      </w:r>
    </w:p>
    <w:p w:rsidR="00BD21B4" w:rsidRPr="00BD21B4" w:rsidRDefault="00BD21B4" w:rsidP="00BD21B4">
      <w:pPr>
        <w:spacing w:after="0" w:line="240" w:lineRule="auto"/>
        <w:ind w:left="4859"/>
        <w:rPr>
          <w:rFonts w:ascii="Times New Roman" w:eastAsia="Times New Roman" w:hAnsi="Times New Roman" w:cs="Times New Roman"/>
          <w:i/>
          <w:sz w:val="24"/>
          <w:szCs w:val="24"/>
          <w:lang w:eastAsia="ru-RU"/>
        </w:rPr>
      </w:pPr>
      <w:r w:rsidRPr="00BD21B4">
        <w:rPr>
          <w:rFonts w:ascii="Times New Roman" w:eastAsia="Times New Roman" w:hAnsi="Times New Roman" w:cs="Times New Roman"/>
          <w:i/>
          <w:sz w:val="24"/>
          <w:szCs w:val="24"/>
          <w:lang w:eastAsia="ru-RU"/>
        </w:rPr>
        <w:t>___________________________</w:t>
      </w:r>
    </w:p>
    <w:p w:rsidR="00BD21B4" w:rsidRPr="00BD21B4" w:rsidRDefault="00BD21B4" w:rsidP="00BD21B4">
      <w:pPr>
        <w:spacing w:after="0" w:line="240" w:lineRule="auto"/>
        <w:ind w:left="4859"/>
        <w:rPr>
          <w:rFonts w:ascii="Times New Roman" w:eastAsia="Times New Roman" w:hAnsi="Times New Roman" w:cs="Times New Roman"/>
          <w:i/>
          <w:sz w:val="20"/>
          <w:szCs w:val="20"/>
          <w:lang w:eastAsia="ru-RU"/>
        </w:rPr>
      </w:pPr>
      <w:r w:rsidRPr="00BD21B4">
        <w:rPr>
          <w:rFonts w:ascii="Times New Roman" w:eastAsia="Times New Roman" w:hAnsi="Times New Roman" w:cs="Times New Roman"/>
          <w:i/>
          <w:sz w:val="20"/>
          <w:szCs w:val="20"/>
          <w:lang w:eastAsia="ru-RU"/>
        </w:rPr>
        <w:t>адреса електронної пошти (якщо такі є)</w:t>
      </w:r>
    </w:p>
    <w:p w:rsidR="00BD21B4" w:rsidRPr="00BD21B4" w:rsidRDefault="00BD21B4" w:rsidP="00BD21B4">
      <w:pPr>
        <w:spacing w:after="0" w:line="240" w:lineRule="auto"/>
        <w:ind w:left="4859"/>
        <w:rPr>
          <w:rFonts w:ascii="Times New Roman" w:eastAsia="Times New Roman" w:hAnsi="Times New Roman" w:cs="Times New Roman"/>
          <w:sz w:val="20"/>
          <w:szCs w:val="20"/>
          <w:lang w:eastAsia="ru-RU"/>
        </w:rPr>
      </w:pPr>
      <w:r w:rsidRPr="00BD21B4">
        <w:rPr>
          <w:rFonts w:ascii="Times New Roman" w:eastAsia="Times New Roman" w:hAnsi="Times New Roman" w:cs="Times New Roman"/>
          <w:sz w:val="20"/>
          <w:szCs w:val="20"/>
          <w:lang w:eastAsia="ru-RU"/>
        </w:rPr>
        <w:t>_________________________________</w:t>
      </w:r>
    </w:p>
    <w:p w:rsidR="00BD21B4" w:rsidRPr="00BD21B4" w:rsidRDefault="00BD21B4" w:rsidP="00BD21B4">
      <w:pPr>
        <w:spacing w:after="0" w:line="240" w:lineRule="auto"/>
        <w:ind w:left="4860"/>
        <w:rPr>
          <w:rFonts w:ascii="Times New Roman" w:eastAsia="Times New Roman" w:hAnsi="Times New Roman" w:cs="Times New Roman"/>
          <w:sz w:val="20"/>
          <w:szCs w:val="20"/>
          <w:lang w:eastAsia="ru-RU"/>
        </w:rPr>
      </w:pPr>
    </w:p>
    <w:p w:rsidR="00BD21B4" w:rsidRPr="00BD21B4" w:rsidRDefault="00BD21B4" w:rsidP="00BD21B4">
      <w:pPr>
        <w:spacing w:after="0" w:line="240" w:lineRule="auto"/>
        <w:ind w:left="4860"/>
        <w:rPr>
          <w:rFonts w:ascii="Times New Roman" w:eastAsia="Times New Roman" w:hAnsi="Times New Roman" w:cs="Times New Roman"/>
          <w:sz w:val="20"/>
          <w:szCs w:val="20"/>
          <w:lang w:eastAsia="ru-RU"/>
        </w:rPr>
      </w:pPr>
    </w:p>
    <w:p w:rsidR="00BD21B4" w:rsidRPr="00BD21B4" w:rsidRDefault="00BD21B4" w:rsidP="00BD21B4">
      <w:pPr>
        <w:spacing w:after="0" w:line="240" w:lineRule="auto"/>
        <w:ind w:left="2160"/>
        <w:rPr>
          <w:rFonts w:ascii="Times New Roman" w:eastAsia="Times New Roman" w:hAnsi="Times New Roman" w:cs="Times New Roman"/>
          <w:b/>
          <w:sz w:val="28"/>
          <w:szCs w:val="28"/>
          <w:lang w:eastAsia="ru-RU"/>
        </w:rPr>
      </w:pPr>
      <w:r w:rsidRPr="00BD21B4">
        <w:rPr>
          <w:rFonts w:ascii="Times New Roman" w:eastAsia="Times New Roman" w:hAnsi="Times New Roman" w:cs="Times New Roman"/>
          <w:b/>
          <w:sz w:val="24"/>
          <w:szCs w:val="24"/>
          <w:lang w:eastAsia="ru-RU"/>
        </w:rPr>
        <w:t xml:space="preserve">             </w:t>
      </w:r>
      <w:r w:rsidRPr="00BD21B4">
        <w:rPr>
          <w:rFonts w:ascii="Times New Roman" w:eastAsia="Times New Roman" w:hAnsi="Times New Roman" w:cs="Times New Roman"/>
          <w:b/>
          <w:sz w:val="28"/>
          <w:szCs w:val="28"/>
          <w:lang w:eastAsia="ru-RU"/>
        </w:rPr>
        <w:t>Позовна заява</w:t>
      </w:r>
    </w:p>
    <w:p w:rsidR="00BD21B4" w:rsidRPr="00BD21B4" w:rsidRDefault="00BD21B4" w:rsidP="00BD21B4">
      <w:pPr>
        <w:spacing w:after="0" w:line="240" w:lineRule="auto"/>
        <w:rPr>
          <w:rFonts w:ascii="Times New Roman" w:eastAsia="Times New Roman" w:hAnsi="Times New Roman" w:cs="Times New Roman"/>
          <w:b/>
          <w:sz w:val="24"/>
          <w:szCs w:val="24"/>
          <w:lang w:eastAsia="ru-RU"/>
        </w:rPr>
      </w:pPr>
      <w:r w:rsidRPr="00BD21B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21B4" w:rsidRPr="00BD21B4" w:rsidRDefault="00BD21B4" w:rsidP="00BD21B4">
      <w:pPr>
        <w:spacing w:after="0" w:line="240" w:lineRule="auto"/>
        <w:jc w:val="both"/>
        <w:rPr>
          <w:rFonts w:ascii="Times New Roman" w:eastAsia="Times New Roman" w:hAnsi="Times New Roman" w:cs="Times New Roman"/>
          <w:sz w:val="20"/>
          <w:szCs w:val="20"/>
          <w:lang w:eastAsia="ru-RU"/>
        </w:rPr>
      </w:pPr>
      <w:r w:rsidRPr="00BD21B4">
        <w:rPr>
          <w:rFonts w:ascii="Times New Roman" w:eastAsia="Times New Roman" w:hAnsi="Times New Roman" w:cs="Times New Roman"/>
          <w:sz w:val="24"/>
          <w:szCs w:val="24"/>
          <w:lang w:eastAsia="ru-RU"/>
        </w:rPr>
        <w:lastRenderedPageBreak/>
        <w:t xml:space="preserve">        (</w:t>
      </w:r>
      <w:r w:rsidRPr="00BD21B4">
        <w:rPr>
          <w:rFonts w:ascii="Times New Roman" w:eastAsia="Times New Roman" w:hAnsi="Times New Roman" w:cs="Times New Roman"/>
          <w:sz w:val="20"/>
          <w:szCs w:val="20"/>
          <w:lang w:eastAsia="ru-RU"/>
        </w:rPr>
        <w:t>Позивач викладає обставини, за яких, на його думку, було порушено його права, свободи чи інтереси, тобто обґрунтовує свої вимоги, описує ситуації, що призвели до подання позову, з посиланням на докази, про які йому відомо і які можуть бути використані судом; за бажанням - дає свою правову оцінку цим обставинам</w:t>
      </w:r>
    </w:p>
    <w:p w:rsidR="00BD21B4" w:rsidRPr="00BD21B4" w:rsidRDefault="00BD21B4" w:rsidP="00BD21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ind w:firstLine="540"/>
        <w:jc w:val="both"/>
        <w:textAlignment w:val="baseline"/>
        <w:rPr>
          <w:rFonts w:ascii="Times New Roman" w:eastAsia="Times New Roman" w:hAnsi="Times New Roman" w:cs="Times New Roman"/>
          <w:sz w:val="20"/>
          <w:szCs w:val="20"/>
          <w:lang w:eastAsia="ru-RU"/>
        </w:rPr>
      </w:pPr>
      <w:r w:rsidRPr="00BD21B4">
        <w:rPr>
          <w:rFonts w:ascii="Times New Roman" w:eastAsia="Times New Roman" w:hAnsi="Times New Roman" w:cs="Times New Roman"/>
          <w:sz w:val="20"/>
          <w:szCs w:val="20"/>
          <w:lang w:eastAsia="ru-RU"/>
        </w:rPr>
        <w:t>На  підтвердження обставин, якими обґрунтовуються позовні вимоги,  позивач  надає  докази, а в разі неможливості - зазначає докази,  які  не  може  самостійно  надати,  із зазначенням причин неможливості подання таких доказів).</w:t>
      </w:r>
    </w:p>
    <w:p w:rsidR="00BD21B4" w:rsidRPr="00BD21B4" w:rsidRDefault="00BD21B4" w:rsidP="00BD21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jc w:val="both"/>
        <w:textAlignment w:val="baseline"/>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BD21B4" w:rsidRPr="00BD21B4" w:rsidRDefault="00BD21B4" w:rsidP="00BD21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jc w:val="both"/>
        <w:textAlignment w:val="baseline"/>
        <w:rPr>
          <w:rFonts w:ascii="Times New Roman" w:eastAsia="Times New Roman" w:hAnsi="Times New Roman" w:cs="Times New Roman"/>
          <w:sz w:val="20"/>
          <w:szCs w:val="20"/>
          <w:lang w:eastAsia="ru-RU"/>
        </w:rPr>
      </w:pPr>
      <w:r w:rsidRPr="00BD21B4">
        <w:rPr>
          <w:rFonts w:ascii="Times New Roman" w:eastAsia="Times New Roman" w:hAnsi="Times New Roman" w:cs="Times New Roman"/>
          <w:sz w:val="20"/>
          <w:szCs w:val="20"/>
          <w:lang w:eastAsia="ru-RU"/>
        </w:rPr>
        <w:t xml:space="preserve">         (Якщо   позовна заява  подана  з  пропущенням встановленого  законом  строку  звернення до суду, то необхідно зазначити підстави, які будуть свідчить про поважність причин  пропуску  строку звернення до суду).</w:t>
      </w:r>
    </w:p>
    <w:p w:rsidR="00BD21B4" w:rsidRPr="00BD21B4" w:rsidRDefault="00BD21B4" w:rsidP="00BD21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jc w:val="both"/>
        <w:textAlignment w:val="baseline"/>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21B4" w:rsidRPr="00BD21B4" w:rsidRDefault="00BD21B4" w:rsidP="00BD21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ind w:firstLine="540"/>
        <w:jc w:val="both"/>
        <w:textAlignment w:val="baseline"/>
        <w:rPr>
          <w:rFonts w:ascii="Times New Roman" w:eastAsia="Times New Roman" w:hAnsi="Times New Roman" w:cs="Times New Roman"/>
          <w:sz w:val="20"/>
          <w:szCs w:val="20"/>
          <w:lang w:eastAsia="ru-RU"/>
        </w:rPr>
      </w:pPr>
      <w:r w:rsidRPr="00BD21B4">
        <w:rPr>
          <w:rFonts w:ascii="Times New Roman" w:eastAsia="Times New Roman" w:hAnsi="Times New Roman" w:cs="Times New Roman"/>
          <w:sz w:val="20"/>
          <w:szCs w:val="20"/>
          <w:lang w:eastAsia="ru-RU"/>
        </w:rPr>
        <w:t>(Обґрунтування підсудності даної справи Одеському окружному адміністративному суду).</w:t>
      </w:r>
    </w:p>
    <w:p w:rsidR="00BD21B4" w:rsidRPr="00BD21B4" w:rsidRDefault="00BD21B4" w:rsidP="00BD21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jc w:val="both"/>
        <w:textAlignment w:val="baseline"/>
        <w:rPr>
          <w:rFonts w:ascii="Times New Roman" w:eastAsia="Times New Roman" w:hAnsi="Times New Roman" w:cs="Times New Roman"/>
          <w:sz w:val="20"/>
          <w:szCs w:val="20"/>
          <w:lang w:eastAsia="ru-RU"/>
        </w:rPr>
      </w:pPr>
    </w:p>
    <w:p w:rsidR="00BD21B4" w:rsidRPr="00BD21B4" w:rsidRDefault="00BD21B4" w:rsidP="00BD21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ind w:firstLine="540"/>
        <w:jc w:val="both"/>
        <w:textAlignment w:val="baseline"/>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 xml:space="preserve">На підставі вищевикладеного, керуючись </w:t>
      </w:r>
      <w:proofErr w:type="spellStart"/>
      <w:r w:rsidRPr="00BD21B4">
        <w:rPr>
          <w:rFonts w:ascii="Times New Roman" w:eastAsia="Times New Roman" w:hAnsi="Times New Roman" w:cs="Times New Roman"/>
          <w:sz w:val="24"/>
          <w:szCs w:val="24"/>
          <w:lang w:eastAsia="ru-RU"/>
        </w:rPr>
        <w:t>ст.ст</w:t>
      </w:r>
      <w:proofErr w:type="spellEnd"/>
      <w:r w:rsidRPr="00BD21B4">
        <w:rPr>
          <w:rFonts w:ascii="Times New Roman" w:eastAsia="Times New Roman" w:hAnsi="Times New Roman" w:cs="Times New Roman"/>
          <w:sz w:val="24"/>
          <w:szCs w:val="24"/>
          <w:lang w:eastAsia="ru-RU"/>
        </w:rPr>
        <w:t xml:space="preserve">. </w:t>
      </w:r>
      <w:hyperlink r:id="rId4" w:anchor="1432" w:tgtFrame="_blank" w:tooltip="Кодекс адміністративного судочинства України; нормативно-правовий акт № 2747-IV від 06.07.2005" w:history="1">
        <w:r w:rsidRPr="00BD21B4">
          <w:rPr>
            <w:rFonts w:ascii="Times New Roman" w:eastAsia="Times New Roman" w:hAnsi="Times New Roman" w:cs="Times New Roman"/>
            <w:sz w:val="24"/>
            <w:szCs w:val="24"/>
            <w:lang w:eastAsia="ru-RU"/>
          </w:rPr>
          <w:t>2</w:t>
        </w:r>
      </w:hyperlink>
      <w:r w:rsidRPr="00BD21B4">
        <w:rPr>
          <w:rFonts w:ascii="Times New Roman" w:eastAsia="Times New Roman" w:hAnsi="Times New Roman" w:cs="Times New Roman"/>
          <w:sz w:val="24"/>
          <w:szCs w:val="24"/>
          <w:lang w:eastAsia="ru-RU"/>
        </w:rPr>
        <w:t xml:space="preserve">, 5, 6, 8-10, 19, 20, 159, 160, 168 </w:t>
      </w:r>
      <w:hyperlink r:id="rId5" w:anchor="1605" w:tgtFrame="_blank" w:tooltip="Кодекс адміністративного судочинства України; нормативно-правовий акт № 2747-IV від 06.07.2005" w:history="1">
        <w:r w:rsidRPr="00BD21B4">
          <w:rPr>
            <w:rFonts w:ascii="Times New Roman" w:eastAsia="Times New Roman" w:hAnsi="Times New Roman" w:cs="Times New Roman"/>
            <w:sz w:val="24"/>
            <w:szCs w:val="24"/>
            <w:lang w:eastAsia="ru-RU"/>
          </w:rPr>
          <w:t>КАС України</w:t>
        </w:r>
      </w:hyperlink>
      <w:r w:rsidRPr="00BD21B4">
        <w:rPr>
          <w:rFonts w:ascii="Times New Roman" w:eastAsia="Times New Roman" w:hAnsi="Times New Roman" w:cs="Times New Roman"/>
          <w:sz w:val="24"/>
          <w:szCs w:val="24"/>
          <w:lang w:eastAsia="ru-RU"/>
        </w:rPr>
        <w:t>, суд (зазначаються відповідні норми законодавства), -</w:t>
      </w:r>
    </w:p>
    <w:p w:rsidR="00BD21B4" w:rsidRPr="00BD21B4" w:rsidRDefault="00BD21B4" w:rsidP="00BD21B4">
      <w:pPr>
        <w:spacing w:after="0" w:line="240" w:lineRule="auto"/>
        <w:ind w:left="2160"/>
        <w:rPr>
          <w:rFonts w:ascii="Times New Roman" w:eastAsia="Times New Roman" w:hAnsi="Times New Roman" w:cs="Times New Roman"/>
          <w:b/>
          <w:sz w:val="24"/>
          <w:szCs w:val="24"/>
          <w:lang w:eastAsia="ru-RU"/>
        </w:rPr>
      </w:pPr>
    </w:p>
    <w:p w:rsidR="00BD21B4" w:rsidRPr="00BD21B4" w:rsidRDefault="00BD21B4" w:rsidP="00BD21B4">
      <w:pPr>
        <w:spacing w:after="0" w:line="240" w:lineRule="auto"/>
        <w:ind w:left="2160"/>
        <w:rPr>
          <w:rFonts w:ascii="Times New Roman" w:eastAsia="Times New Roman" w:hAnsi="Times New Roman" w:cs="Times New Roman"/>
          <w:b/>
          <w:sz w:val="24"/>
          <w:szCs w:val="24"/>
          <w:lang w:eastAsia="ru-RU"/>
        </w:rPr>
      </w:pPr>
      <w:r w:rsidRPr="00BD21B4">
        <w:rPr>
          <w:rFonts w:ascii="Times New Roman" w:eastAsia="Times New Roman" w:hAnsi="Times New Roman" w:cs="Times New Roman"/>
          <w:b/>
          <w:sz w:val="24"/>
          <w:szCs w:val="24"/>
          <w:lang w:eastAsia="ru-RU"/>
        </w:rPr>
        <w:t xml:space="preserve">                           Прошу суд:</w:t>
      </w:r>
    </w:p>
    <w:p w:rsidR="00BD21B4" w:rsidRPr="00BD21B4" w:rsidRDefault="00BD21B4" w:rsidP="00BD21B4">
      <w:pPr>
        <w:spacing w:after="0" w:line="240" w:lineRule="auto"/>
        <w:rPr>
          <w:rFonts w:ascii="Times New Roman" w:eastAsia="Times New Roman" w:hAnsi="Times New Roman" w:cs="Times New Roman"/>
          <w:b/>
          <w:sz w:val="24"/>
          <w:szCs w:val="24"/>
          <w:lang w:eastAsia="ru-RU"/>
        </w:rPr>
      </w:pPr>
      <w:r w:rsidRPr="00BD21B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21B4" w:rsidRPr="00BD21B4" w:rsidRDefault="00BD21B4" w:rsidP="00BD21B4">
      <w:pPr>
        <w:spacing w:after="0" w:line="240" w:lineRule="auto"/>
        <w:jc w:val="both"/>
        <w:rPr>
          <w:rFonts w:ascii="Times New Roman" w:eastAsia="Times New Roman" w:hAnsi="Times New Roman" w:cs="Times New Roman"/>
          <w:sz w:val="20"/>
          <w:szCs w:val="20"/>
          <w:lang w:eastAsia="ru-RU"/>
        </w:rPr>
      </w:pPr>
      <w:r w:rsidRPr="00BD21B4">
        <w:rPr>
          <w:rFonts w:ascii="Times New Roman" w:eastAsia="Times New Roman" w:hAnsi="Times New Roman" w:cs="Times New Roman"/>
          <w:sz w:val="20"/>
          <w:szCs w:val="20"/>
          <w:lang w:eastAsia="ru-RU"/>
        </w:rPr>
        <w:t xml:space="preserve">         (Зазначається зміст позовних вимог і виклад обставин, якими Ви обґрунтовуєте свої вимоги, а  в  разі подання позову до декількох відповідачів, - зміст позовних вимог щодо кожного з відповідачів).</w:t>
      </w:r>
    </w:p>
    <w:p w:rsidR="00BD21B4" w:rsidRPr="00BD21B4" w:rsidRDefault="00BD21B4" w:rsidP="00BD21B4">
      <w:pPr>
        <w:spacing w:after="0" w:line="240" w:lineRule="auto"/>
        <w:rPr>
          <w:rFonts w:ascii="Times New Roman" w:eastAsia="Times New Roman" w:hAnsi="Times New Roman" w:cs="Times New Roman"/>
          <w:sz w:val="24"/>
          <w:szCs w:val="24"/>
          <w:lang w:eastAsia="ru-RU"/>
        </w:rPr>
      </w:pPr>
    </w:p>
    <w:p w:rsidR="00BD21B4" w:rsidRPr="00BD21B4" w:rsidRDefault="00BD21B4" w:rsidP="00BD21B4">
      <w:pPr>
        <w:spacing w:after="0" w:line="240" w:lineRule="auto"/>
        <w:rPr>
          <w:rFonts w:ascii="Times New Roman" w:eastAsia="Times New Roman" w:hAnsi="Times New Roman" w:cs="Times New Roman"/>
          <w:b/>
          <w:sz w:val="24"/>
          <w:szCs w:val="24"/>
          <w:lang w:eastAsia="ru-RU"/>
        </w:rPr>
      </w:pPr>
      <w:r w:rsidRPr="00BD21B4">
        <w:rPr>
          <w:rFonts w:ascii="Times New Roman" w:eastAsia="Times New Roman" w:hAnsi="Times New Roman" w:cs="Times New Roman"/>
          <w:sz w:val="24"/>
          <w:szCs w:val="24"/>
          <w:lang w:eastAsia="ru-RU"/>
        </w:rPr>
        <w:t xml:space="preserve">          </w:t>
      </w:r>
      <w:r w:rsidRPr="00BD21B4">
        <w:rPr>
          <w:rFonts w:ascii="Times New Roman" w:eastAsia="Times New Roman" w:hAnsi="Times New Roman" w:cs="Times New Roman"/>
          <w:b/>
          <w:sz w:val="24"/>
          <w:szCs w:val="24"/>
          <w:lang w:eastAsia="ru-RU"/>
        </w:rPr>
        <w:t>Перелік документів, що додаються до заяви:</w:t>
      </w:r>
    </w:p>
    <w:p w:rsidR="00BD21B4" w:rsidRPr="00BD21B4" w:rsidRDefault="00BD21B4" w:rsidP="00BD21B4">
      <w:pPr>
        <w:spacing w:after="0" w:line="240" w:lineRule="auto"/>
        <w:rPr>
          <w:rFonts w:ascii="Times New Roman" w:eastAsia="Times New Roman" w:hAnsi="Times New Roman" w:cs="Times New Roman"/>
          <w:b/>
          <w:sz w:val="24"/>
          <w:szCs w:val="24"/>
          <w:lang w:eastAsia="ru-RU"/>
        </w:rPr>
      </w:pPr>
      <w:r w:rsidRPr="00BD21B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21B4" w:rsidRPr="00BD21B4" w:rsidRDefault="00BD21B4" w:rsidP="00BD21B4">
      <w:pPr>
        <w:spacing w:after="0" w:line="240" w:lineRule="auto"/>
        <w:jc w:val="both"/>
        <w:rPr>
          <w:rFonts w:ascii="Times New Roman" w:eastAsia="Times New Roman" w:hAnsi="Times New Roman" w:cs="Times New Roman"/>
          <w:sz w:val="20"/>
          <w:szCs w:val="20"/>
          <w:lang w:eastAsia="ru-RU"/>
        </w:rPr>
      </w:pPr>
      <w:r w:rsidRPr="00BD21B4">
        <w:rPr>
          <w:rFonts w:ascii="Times New Roman" w:eastAsia="Times New Roman" w:hAnsi="Times New Roman" w:cs="Times New Roman"/>
          <w:sz w:val="20"/>
          <w:szCs w:val="20"/>
          <w:lang w:eastAsia="ru-RU"/>
        </w:rPr>
        <w:t>(- документ про сплату судового збору: квитанція/платіжне доручення, що підтверджують оплату судового збору, або документ(відомості), що підтверджує наявність підстав для звільнення від сплати судового збору;</w:t>
      </w:r>
    </w:p>
    <w:p w:rsidR="00BD21B4" w:rsidRPr="00BD21B4" w:rsidRDefault="00BD21B4" w:rsidP="00BD21B4">
      <w:pPr>
        <w:spacing w:after="0" w:line="240" w:lineRule="auto"/>
        <w:jc w:val="both"/>
        <w:rPr>
          <w:rFonts w:ascii="Times New Roman" w:eastAsia="Times New Roman" w:hAnsi="Times New Roman" w:cs="Times New Roman"/>
          <w:sz w:val="20"/>
          <w:szCs w:val="20"/>
          <w:lang w:eastAsia="ru-RU"/>
        </w:rPr>
      </w:pPr>
      <w:r w:rsidRPr="00BD21B4">
        <w:rPr>
          <w:rFonts w:ascii="Times New Roman" w:eastAsia="Times New Roman" w:hAnsi="Times New Roman" w:cs="Times New Roman"/>
          <w:sz w:val="20"/>
          <w:szCs w:val="20"/>
          <w:lang w:eastAsia="ru-RU"/>
        </w:rPr>
        <w:t>- довіреність або інший документ, що підтверджує повноваження представника, якщо позовна заява подається   представником;</w:t>
      </w:r>
    </w:p>
    <w:p w:rsidR="00BD21B4" w:rsidRPr="00BD21B4" w:rsidRDefault="00BD21B4" w:rsidP="00BD21B4">
      <w:pPr>
        <w:spacing w:after="0" w:line="240" w:lineRule="auto"/>
        <w:jc w:val="both"/>
        <w:rPr>
          <w:rFonts w:ascii="Times New Roman" w:eastAsia="Times New Roman" w:hAnsi="Times New Roman" w:cs="Times New Roman"/>
          <w:sz w:val="20"/>
          <w:szCs w:val="20"/>
          <w:lang w:eastAsia="ru-RU"/>
        </w:rPr>
      </w:pPr>
      <w:r w:rsidRPr="00BD21B4">
        <w:rPr>
          <w:rFonts w:ascii="Times New Roman" w:eastAsia="Times New Roman" w:hAnsi="Times New Roman" w:cs="Times New Roman"/>
          <w:sz w:val="20"/>
          <w:szCs w:val="20"/>
          <w:lang w:eastAsia="ru-RU"/>
        </w:rPr>
        <w:t>- докази, що підтверджують позовні вимоги;</w:t>
      </w:r>
    </w:p>
    <w:p w:rsidR="00BD21B4" w:rsidRPr="00BD21B4" w:rsidRDefault="00BD21B4" w:rsidP="00BD21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jc w:val="both"/>
        <w:textAlignment w:val="baseline"/>
        <w:rPr>
          <w:rFonts w:ascii="Times New Roman" w:eastAsia="Times New Roman" w:hAnsi="Times New Roman" w:cs="Times New Roman"/>
          <w:sz w:val="20"/>
          <w:szCs w:val="20"/>
          <w:lang w:eastAsia="ru-RU"/>
        </w:rPr>
      </w:pPr>
      <w:r w:rsidRPr="00BD21B4">
        <w:rPr>
          <w:rFonts w:ascii="Times New Roman" w:eastAsia="Times New Roman" w:hAnsi="Times New Roman" w:cs="Times New Roman"/>
          <w:sz w:val="20"/>
          <w:szCs w:val="20"/>
          <w:lang w:eastAsia="ru-RU"/>
        </w:rPr>
        <w:t>- копії позовної заяви та копії всіх документів, що додаються до неї, відповідно до кількості відповідачів і третіх осіб, крім випадків подання адміністративного позову  суб'єктом  владних повноважень.</w:t>
      </w:r>
    </w:p>
    <w:p w:rsidR="00BD21B4" w:rsidRPr="00BD21B4" w:rsidRDefault="00BD21B4" w:rsidP="00BD21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0"/>
          <w:szCs w:val="20"/>
          <w:lang w:eastAsia="ru-RU"/>
        </w:rPr>
        <w:t>Документи необхідно подавати згідно переліку, який вказано у заяві та з підрахованою загальною кількістю аркушів).</w:t>
      </w:r>
    </w:p>
    <w:p w:rsidR="00BD21B4" w:rsidRPr="00BD21B4" w:rsidRDefault="00BD21B4" w:rsidP="00BD21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jc w:val="both"/>
        <w:textAlignment w:val="baseline"/>
        <w:rPr>
          <w:rFonts w:ascii="Times New Roman" w:eastAsia="Times New Roman" w:hAnsi="Times New Roman" w:cs="Times New Roman"/>
          <w:sz w:val="24"/>
          <w:szCs w:val="24"/>
          <w:lang w:eastAsia="ru-RU"/>
        </w:rPr>
      </w:pPr>
    </w:p>
    <w:p w:rsidR="00BD21B4" w:rsidRPr="00BD21B4" w:rsidRDefault="00BD21B4" w:rsidP="00BD21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jc w:val="both"/>
        <w:textAlignment w:val="baseline"/>
        <w:rPr>
          <w:rFonts w:ascii="Times New Roman" w:eastAsia="Times New Roman" w:hAnsi="Times New Roman" w:cs="Times New Roman"/>
          <w:sz w:val="24"/>
          <w:szCs w:val="24"/>
          <w:lang w:eastAsia="ru-RU"/>
        </w:rPr>
      </w:pPr>
    </w:p>
    <w:p w:rsidR="00BD21B4" w:rsidRPr="00BD21B4" w:rsidRDefault="00BD21B4" w:rsidP="00BD21B4">
      <w:pPr>
        <w:spacing w:after="0" w:line="240" w:lineRule="auto"/>
        <w:rPr>
          <w:rFonts w:ascii="Times New Roman" w:eastAsia="Times New Roman" w:hAnsi="Times New Roman" w:cs="Times New Roman"/>
          <w:b/>
          <w:sz w:val="24"/>
          <w:szCs w:val="24"/>
          <w:lang w:eastAsia="ru-RU"/>
        </w:rPr>
      </w:pPr>
      <w:r w:rsidRPr="00BD21B4">
        <w:rPr>
          <w:rFonts w:ascii="Times New Roman" w:eastAsia="Times New Roman" w:hAnsi="Times New Roman" w:cs="Times New Roman"/>
          <w:b/>
          <w:sz w:val="24"/>
          <w:szCs w:val="24"/>
          <w:lang w:eastAsia="ru-RU"/>
        </w:rPr>
        <w:t>дата підписання позовної заяви                                                                   підпис позивача</w:t>
      </w:r>
    </w:p>
    <w:p w:rsidR="00BD21B4" w:rsidRPr="00BD21B4" w:rsidRDefault="00BD21B4" w:rsidP="00BD21B4">
      <w:pPr>
        <w:spacing w:after="0" w:line="240" w:lineRule="auto"/>
        <w:rPr>
          <w:rFonts w:ascii="Times New Roman" w:eastAsia="Times New Roman" w:hAnsi="Times New Roman" w:cs="Times New Roman"/>
          <w:b/>
          <w:sz w:val="24"/>
          <w:szCs w:val="24"/>
          <w:lang w:eastAsia="ru-RU"/>
        </w:rPr>
      </w:pPr>
      <w:r w:rsidRPr="00BD21B4">
        <w:rPr>
          <w:rFonts w:ascii="Times New Roman" w:eastAsia="Times New Roman" w:hAnsi="Times New Roman" w:cs="Times New Roman"/>
          <w:b/>
          <w:sz w:val="24"/>
          <w:szCs w:val="24"/>
          <w:lang w:eastAsia="ru-RU"/>
        </w:rPr>
        <w:t xml:space="preserve">                                                                                                                  (або його представника)</w:t>
      </w:r>
    </w:p>
    <w:p w:rsidR="00BD21B4" w:rsidRPr="00BD21B4" w:rsidRDefault="00BD21B4" w:rsidP="00BD21B4">
      <w:pPr>
        <w:spacing w:after="0" w:line="240" w:lineRule="auto"/>
        <w:rPr>
          <w:rFonts w:ascii="Times New Roman" w:eastAsia="Times New Roman" w:hAnsi="Times New Roman" w:cs="Times New Roman"/>
          <w:sz w:val="24"/>
          <w:szCs w:val="24"/>
          <w:lang w:eastAsia="ru-RU"/>
        </w:rPr>
      </w:pPr>
    </w:p>
    <w:p w:rsidR="00BD21B4" w:rsidRPr="00BD21B4" w:rsidRDefault="00BD21B4" w:rsidP="00BD21B4">
      <w:pPr>
        <w:spacing w:after="0" w:line="240" w:lineRule="auto"/>
        <w:rPr>
          <w:rFonts w:ascii="Times New Roman" w:eastAsia="Times New Roman" w:hAnsi="Times New Roman" w:cs="Times New Roman"/>
          <w:sz w:val="24"/>
          <w:szCs w:val="24"/>
          <w:lang w:eastAsia="ru-RU"/>
        </w:rPr>
      </w:pPr>
    </w:p>
    <w:p w:rsidR="00BD21B4" w:rsidRPr="00BD21B4" w:rsidRDefault="00BD21B4" w:rsidP="00BD21B4">
      <w:pPr>
        <w:spacing w:after="0" w:line="240" w:lineRule="auto"/>
        <w:rPr>
          <w:rFonts w:ascii="Times New Roman" w:eastAsia="Times New Roman" w:hAnsi="Times New Roman" w:cs="Times New Roman"/>
          <w:sz w:val="24"/>
          <w:szCs w:val="24"/>
          <w:lang w:eastAsia="ru-RU"/>
        </w:rPr>
      </w:pPr>
    </w:p>
    <w:p w:rsidR="00BD21B4" w:rsidRPr="00BD21B4" w:rsidRDefault="00BD21B4" w:rsidP="00BD21B4">
      <w:pPr>
        <w:spacing w:after="0" w:line="240" w:lineRule="auto"/>
        <w:rPr>
          <w:rFonts w:ascii="Times New Roman" w:eastAsia="Times New Roman" w:hAnsi="Times New Roman" w:cs="Times New Roman"/>
          <w:sz w:val="24"/>
          <w:szCs w:val="24"/>
          <w:lang w:eastAsia="ru-RU"/>
        </w:rPr>
      </w:pPr>
    </w:p>
    <w:p w:rsidR="00BD21B4" w:rsidRPr="00BD21B4" w:rsidRDefault="00BD21B4" w:rsidP="00BD21B4">
      <w:pPr>
        <w:spacing w:after="0" w:line="240" w:lineRule="auto"/>
        <w:rPr>
          <w:rFonts w:ascii="Times New Roman" w:eastAsia="Times New Roman" w:hAnsi="Times New Roman" w:cs="Times New Roman"/>
          <w:sz w:val="24"/>
          <w:szCs w:val="24"/>
          <w:lang w:eastAsia="ru-RU"/>
        </w:rPr>
      </w:pPr>
    </w:p>
    <w:p w:rsidR="00BD21B4" w:rsidRPr="00BD21B4" w:rsidRDefault="00BD21B4" w:rsidP="00BD21B4">
      <w:pPr>
        <w:spacing w:after="0" w:line="240" w:lineRule="auto"/>
        <w:rPr>
          <w:rFonts w:ascii="Times New Roman" w:eastAsia="Times New Roman" w:hAnsi="Times New Roman" w:cs="Times New Roman"/>
          <w:sz w:val="24"/>
          <w:szCs w:val="24"/>
          <w:lang w:eastAsia="ru-RU"/>
        </w:rPr>
      </w:pPr>
    </w:p>
    <w:p w:rsidR="00BD21B4" w:rsidRPr="00BD21B4" w:rsidRDefault="00BD21B4" w:rsidP="00BD21B4">
      <w:pPr>
        <w:spacing w:after="0" w:line="240" w:lineRule="auto"/>
        <w:rPr>
          <w:rFonts w:ascii="Times New Roman" w:eastAsia="Times New Roman" w:hAnsi="Times New Roman" w:cs="Times New Roman"/>
          <w:sz w:val="24"/>
          <w:szCs w:val="24"/>
          <w:lang w:eastAsia="ru-RU"/>
        </w:rPr>
      </w:pPr>
    </w:p>
    <w:p w:rsidR="00BD21B4" w:rsidRPr="00BD21B4" w:rsidRDefault="00BD21B4" w:rsidP="00BD21B4">
      <w:pPr>
        <w:spacing w:after="0" w:line="240" w:lineRule="auto"/>
        <w:rPr>
          <w:rFonts w:ascii="Times New Roman" w:eastAsia="Times New Roman" w:hAnsi="Times New Roman" w:cs="Times New Roman"/>
          <w:sz w:val="24"/>
          <w:szCs w:val="24"/>
          <w:lang w:eastAsia="ru-RU"/>
        </w:rPr>
      </w:pPr>
    </w:p>
    <w:p w:rsidR="00BD21B4" w:rsidRPr="00BD21B4" w:rsidRDefault="00BD21B4" w:rsidP="00BD21B4">
      <w:pPr>
        <w:spacing w:after="0" w:line="240" w:lineRule="auto"/>
        <w:rPr>
          <w:rFonts w:ascii="Times New Roman" w:eastAsia="Times New Roman" w:hAnsi="Times New Roman" w:cs="Times New Roman"/>
          <w:sz w:val="24"/>
          <w:szCs w:val="24"/>
          <w:lang w:eastAsia="ru-RU"/>
        </w:rPr>
      </w:pPr>
    </w:p>
    <w:p w:rsidR="00BD21B4" w:rsidRPr="00BD21B4" w:rsidRDefault="00BD21B4" w:rsidP="00BD21B4">
      <w:pPr>
        <w:spacing w:after="0" w:line="240" w:lineRule="auto"/>
        <w:rPr>
          <w:rFonts w:ascii="Times New Roman" w:eastAsia="Times New Roman" w:hAnsi="Times New Roman" w:cs="Times New Roman"/>
          <w:sz w:val="24"/>
          <w:szCs w:val="24"/>
          <w:lang w:eastAsia="ru-RU"/>
        </w:rPr>
      </w:pPr>
    </w:p>
    <w:p w:rsidR="00BD21B4" w:rsidRPr="00BD21B4" w:rsidRDefault="00BD21B4" w:rsidP="00BD21B4">
      <w:pPr>
        <w:spacing w:after="0" w:line="240" w:lineRule="auto"/>
        <w:rPr>
          <w:rFonts w:ascii="Times New Roman" w:eastAsia="Times New Roman" w:hAnsi="Times New Roman" w:cs="Times New Roman"/>
          <w:sz w:val="24"/>
          <w:szCs w:val="24"/>
          <w:lang w:eastAsia="ru-RU"/>
        </w:rPr>
      </w:pPr>
    </w:p>
    <w:p w:rsidR="00BD21B4" w:rsidRPr="00BD21B4" w:rsidRDefault="00BD21B4" w:rsidP="00BD21B4">
      <w:pPr>
        <w:spacing w:after="0" w:line="240" w:lineRule="auto"/>
        <w:rPr>
          <w:rFonts w:ascii="Times New Roman" w:eastAsia="Times New Roman" w:hAnsi="Times New Roman" w:cs="Times New Roman"/>
          <w:sz w:val="24"/>
          <w:szCs w:val="24"/>
          <w:lang w:eastAsia="ru-RU"/>
        </w:rPr>
      </w:pPr>
    </w:p>
    <w:p w:rsidR="00BD21B4" w:rsidRPr="00BD21B4" w:rsidRDefault="00BD21B4" w:rsidP="00BD21B4">
      <w:pPr>
        <w:spacing w:after="0" w:line="240" w:lineRule="auto"/>
        <w:rPr>
          <w:rFonts w:ascii="Times New Roman" w:eastAsia="Times New Roman" w:hAnsi="Times New Roman" w:cs="Times New Roman"/>
          <w:sz w:val="24"/>
          <w:szCs w:val="24"/>
          <w:lang w:eastAsia="ru-RU"/>
        </w:rPr>
      </w:pPr>
    </w:p>
    <w:p w:rsidR="00BD21B4" w:rsidRPr="00BD21B4" w:rsidRDefault="00BD21B4" w:rsidP="00BD21B4">
      <w:pPr>
        <w:spacing w:after="0" w:line="240" w:lineRule="auto"/>
        <w:rPr>
          <w:rFonts w:ascii="Times New Roman" w:eastAsia="Times New Roman" w:hAnsi="Times New Roman" w:cs="Times New Roman"/>
          <w:sz w:val="24"/>
          <w:szCs w:val="24"/>
          <w:lang w:eastAsia="ru-RU"/>
        </w:rPr>
      </w:pPr>
    </w:p>
    <w:p w:rsidR="00BD21B4" w:rsidRPr="00BD21B4" w:rsidRDefault="00BD21B4" w:rsidP="00BD21B4">
      <w:pPr>
        <w:spacing w:after="0" w:line="240" w:lineRule="auto"/>
        <w:rPr>
          <w:rFonts w:ascii="Times New Roman" w:eastAsia="Times New Roman" w:hAnsi="Times New Roman" w:cs="Times New Roman"/>
          <w:b/>
          <w:i/>
          <w:sz w:val="24"/>
          <w:szCs w:val="24"/>
          <w:lang w:eastAsia="ru-RU"/>
        </w:rPr>
      </w:pPr>
      <w:r w:rsidRPr="00BD21B4">
        <w:rPr>
          <w:rFonts w:ascii="Times New Roman" w:eastAsia="Times New Roman" w:hAnsi="Times New Roman" w:cs="Times New Roman"/>
          <w:b/>
          <w:i/>
          <w:sz w:val="24"/>
          <w:szCs w:val="24"/>
          <w:lang w:eastAsia="ru-RU"/>
        </w:rPr>
        <w:t>Примітки*</w:t>
      </w:r>
    </w:p>
    <w:p w:rsidR="00BD21B4" w:rsidRPr="00BD21B4" w:rsidRDefault="00BD21B4" w:rsidP="00BD21B4">
      <w:pPr>
        <w:spacing w:after="0" w:line="240" w:lineRule="auto"/>
        <w:jc w:val="center"/>
        <w:rPr>
          <w:rFonts w:ascii="Times New Roman" w:eastAsia="Times New Roman" w:hAnsi="Times New Roman" w:cs="Times New Roman"/>
          <w:b/>
          <w:sz w:val="24"/>
          <w:szCs w:val="24"/>
          <w:lang w:eastAsia="ru-RU"/>
        </w:rPr>
      </w:pPr>
      <w:r w:rsidRPr="00BD21B4">
        <w:rPr>
          <w:rFonts w:ascii="Times New Roman" w:eastAsia="Times New Roman" w:hAnsi="Times New Roman" w:cs="Times New Roman"/>
          <w:b/>
          <w:sz w:val="24"/>
          <w:szCs w:val="24"/>
          <w:lang w:eastAsia="ru-RU"/>
        </w:rPr>
        <w:t>Вимоги до позовної заяви</w:t>
      </w:r>
    </w:p>
    <w:p w:rsidR="00BD21B4" w:rsidRPr="00BD21B4" w:rsidRDefault="00BD21B4" w:rsidP="00BD21B4">
      <w:pPr>
        <w:spacing w:after="0" w:line="240" w:lineRule="auto"/>
        <w:jc w:val="center"/>
        <w:rPr>
          <w:rFonts w:ascii="Times New Roman" w:eastAsia="Times New Roman" w:hAnsi="Times New Roman" w:cs="Times New Roman"/>
          <w:sz w:val="24"/>
          <w:szCs w:val="24"/>
          <w:lang w:eastAsia="ru-RU"/>
        </w:rPr>
      </w:pPr>
      <w:r w:rsidRPr="00BD21B4">
        <w:rPr>
          <w:rFonts w:ascii="Times New Roman" w:eastAsia="Times New Roman" w:hAnsi="Times New Roman" w:cs="Times New Roman"/>
          <w:b/>
          <w:sz w:val="24"/>
          <w:szCs w:val="24"/>
          <w:lang w:eastAsia="ru-RU"/>
        </w:rPr>
        <w:t>відповідно Кодексу адміністративного судочинства України</w:t>
      </w:r>
    </w:p>
    <w:p w:rsidR="00BD21B4" w:rsidRPr="00BD21B4" w:rsidRDefault="00BD21B4" w:rsidP="00BD21B4">
      <w:pPr>
        <w:spacing w:after="0" w:line="240" w:lineRule="auto"/>
        <w:rPr>
          <w:rFonts w:ascii="Times New Roman" w:eastAsia="Times New Roman" w:hAnsi="Times New Roman" w:cs="Times New Roman"/>
          <w:sz w:val="24"/>
          <w:szCs w:val="24"/>
          <w:lang w:eastAsia="ru-RU"/>
        </w:rPr>
      </w:pPr>
    </w:p>
    <w:p w:rsidR="00BD21B4" w:rsidRPr="00BD21B4" w:rsidRDefault="00BD21B4" w:rsidP="00BD21B4">
      <w:pPr>
        <w:spacing w:after="0" w:line="240" w:lineRule="auto"/>
        <w:rPr>
          <w:rFonts w:ascii="Times New Roman" w:eastAsia="Times New Roman" w:hAnsi="Times New Roman" w:cs="Times New Roman"/>
          <w:b/>
          <w:sz w:val="24"/>
          <w:szCs w:val="24"/>
          <w:lang w:eastAsia="ru-RU"/>
        </w:rPr>
      </w:pPr>
      <w:r w:rsidRPr="00BD21B4">
        <w:rPr>
          <w:rFonts w:ascii="Times New Roman" w:eastAsia="Times New Roman" w:hAnsi="Times New Roman" w:cs="Times New Roman"/>
          <w:b/>
          <w:sz w:val="24"/>
          <w:szCs w:val="24"/>
          <w:lang w:eastAsia="ru-RU"/>
        </w:rPr>
        <w:t>Стаття 160. Позовна заява</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У позовній заяві позивач викладає свої вимоги щодо предмета спору та їх обґрунтування.</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Позовна заява подається в письмовій формі позивачем або особою, якій законом надано право звертатися до суду в інтересах інших осіб.</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Позовна заява може бути складена шляхом заповнення бланка позову, наданого судом.</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На прохання позивача службовцем апарату адміністративного суду може бути надана допомога в оформленні позовної заяви.</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В позовній заяві зазначаються:</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1) найменування суду першої інстанції, до якого подається заява;</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2) повне найменування (для юридичних осіб) або ім’я (прізвище, ім’я та по батькові - для фізичних осіб) сторін та інших учасників справи, їх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(для юридичних осіб, зареєстрованих за законодавством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(якщо такі відомості відомі позивачу), відомі номери засобів зв’язку, офіційна електронна адреса або адреса електронної пошти;</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3) зазначення ціни позову, обґрунтований розрахунок суми, що стягується, - якщо у позовній заяві містяться вимоги про відшкодування шкоди, заподіяної оскаржуваним рішенням, діями, бездіяльністю суб’єкта владних повноважень;</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4) зміст позовних вимог і виклад обставин, якими позивач обґрунтовує свої вимоги, а в разі подання позову до декількох відповідачів - зміст позовних вимог щодо кожного з відповідачів;</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5) виклад обставин, якими позивач обґрунтовує свої вимоги; зазначення доказів, що підтверджують вказані обставини;</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6)відомості про вжиття заходів досудового врегулювання спору - у випадку, якщо законом встановлений обов’язковий досудовий порядок урегулювання спору;</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7) відомості про вжиття заходів забезпечення доказів або позову до подання позовної заяви, якщо такі здійснювалися;</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8) перелік документів та інших доказів, що додаються до заяви; зазначення доказів, які не можуть бути подані разом із позовною заявою (за наявності), зазначення щодо наявності у позивача або іншої особи оригіналів письмових або електронних доказів, копії яких додано до заяви;</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9) у справах щодо оскарження рішень, дій та бездіяльності суб’єкта владних повноважень - обґрунтування порушення оскаржуваними рішеннями, діями чи бездіяльністю прав, свобод, інтересів позивача;</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 xml:space="preserve">10) у справах щодо оскарження нормативно-правових актів - відомості про застосування оскаржуваного нормативно-правового </w:t>
      </w:r>
      <w:proofErr w:type="spellStart"/>
      <w:r w:rsidRPr="00BD21B4">
        <w:rPr>
          <w:rFonts w:ascii="Times New Roman" w:eastAsia="Times New Roman" w:hAnsi="Times New Roman" w:cs="Times New Roman"/>
          <w:sz w:val="24"/>
          <w:szCs w:val="24"/>
          <w:lang w:eastAsia="ru-RU"/>
        </w:rPr>
        <w:t>акта</w:t>
      </w:r>
      <w:proofErr w:type="spellEnd"/>
      <w:r w:rsidRPr="00BD21B4">
        <w:rPr>
          <w:rFonts w:ascii="Times New Roman" w:eastAsia="Times New Roman" w:hAnsi="Times New Roman" w:cs="Times New Roman"/>
          <w:sz w:val="24"/>
          <w:szCs w:val="24"/>
          <w:lang w:eastAsia="ru-RU"/>
        </w:rPr>
        <w:t xml:space="preserve"> до позивача або належність позивача до суб’єктів правовідносин, у яких застосовується або буде застосовано цей акт;</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11) власне письмове підтвердження позивача про те, що ним не подано іншого позову (позовів) до цього самого відповідача (відповідачів) з тим самим предметом та з тих самих підстав.</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Якщо позовна заява подається представником, то у ній додатково зазначаються відомості, визначені у пункті 2 частини п’ятої цієї статті стосовно представника.</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У разі пред’явлення позову особою, якій законом надано право звертатися до суду в інтересах іншої особи, в заяві повинні бути зазначені підстави такого звернення.</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lastRenderedPageBreak/>
        <w:t>Якщо позовна заява подається особою, звільненою від сплати судового збору відповідно до закону, у ній зазначаються підстави звільнення позивача від сплати судового збору.</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У позовній заяві можуть бути вказані й інші відомості, необхідні для правильного вирішення спору.</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p>
    <w:p w:rsidR="00BD21B4" w:rsidRPr="00BD21B4" w:rsidRDefault="00BD21B4" w:rsidP="00BD21B4">
      <w:pPr>
        <w:spacing w:after="0" w:line="240" w:lineRule="auto"/>
        <w:jc w:val="both"/>
        <w:rPr>
          <w:rFonts w:ascii="Times New Roman" w:eastAsia="Times New Roman" w:hAnsi="Times New Roman" w:cs="Times New Roman"/>
          <w:b/>
          <w:sz w:val="24"/>
          <w:szCs w:val="24"/>
          <w:lang w:eastAsia="ru-RU"/>
        </w:rPr>
      </w:pPr>
      <w:r w:rsidRPr="00BD21B4">
        <w:rPr>
          <w:rFonts w:ascii="Times New Roman" w:eastAsia="Times New Roman" w:hAnsi="Times New Roman" w:cs="Times New Roman"/>
          <w:b/>
          <w:sz w:val="24"/>
          <w:szCs w:val="24"/>
          <w:lang w:eastAsia="ru-RU"/>
        </w:rPr>
        <w:t>Стаття 161. Документи, що додаються до позовної заяви</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До позовної заяви додаються її копії, а також копії доданих до позовної заяви документів відповідно до кількості учасників справи, крім випадків, визначених частиною другою цієї статті.</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Суб’єкт владних повноважень при поданні адміністративного позову зобов’язаний додати до позовної заяви доказ надіслання рекомендованим листом з повідомленням про вручення іншим учасникам справи, які не мають офіційної електронної адреси, копії позовної заяви та доданих до неї документів.</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p>
    <w:p w:rsidR="00BD21B4" w:rsidRPr="00BD21B4" w:rsidRDefault="00BD21B4" w:rsidP="00BD21B4">
      <w:pPr>
        <w:spacing w:after="0" w:line="240" w:lineRule="auto"/>
        <w:jc w:val="center"/>
        <w:rPr>
          <w:rFonts w:ascii="Times New Roman" w:eastAsia="Times New Roman" w:hAnsi="Times New Roman" w:cs="Times New Roman"/>
          <w:b/>
          <w:sz w:val="24"/>
          <w:szCs w:val="24"/>
          <w:lang w:eastAsia="ru-RU"/>
        </w:rPr>
      </w:pPr>
      <w:r w:rsidRPr="00BD21B4">
        <w:rPr>
          <w:rFonts w:ascii="Times New Roman" w:eastAsia="Times New Roman" w:hAnsi="Times New Roman" w:cs="Times New Roman"/>
          <w:b/>
          <w:sz w:val="24"/>
          <w:szCs w:val="24"/>
          <w:lang w:eastAsia="ru-RU"/>
        </w:rPr>
        <w:t>Юрисдикція адміністративних судів поширюється на справи у публічно-правових спорах, зокрема:</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 xml:space="preserve">1) спорах фізичних чи юридичних осіб із суб’єктом владних повноважень щодо оскарження його рішень (нормативно-правових актів чи індивідуальних актів), дій чи бездіяльності, крім випадків, коли для розгляду таких спорів законом встановлено інший порядок судового провадження; 2) спорах з приводу прийняття громадян на публічну службу, її проходження, звільнення з публічної служби; 3) спорах між суб’єктами владних повноважень з приводу реалізації їхньої компетенції у сфері управління, у тому числі делегованих повноважень; 4) спорах, що виникають з приводу укладання, виконання, припинення, скасування чи визнання нечинними адміністративних договорів; 5) за зверненням суб’єкта владних повноважень у випадках, коли право звернення до суду для вирішення публічно-правового спору надано такому суб’єкту законом; 6) спорах щодо правовідносин, пов’язаних з виборчим процесом чи процесом референдуму; 7) спорах фізичних чи юридичних осіб із розпорядником публічної інформації щодо оскарження його рішень, дій чи бездіяльності у частині доступу до публічної інформації; 8) спорах щодо вилучення або примусового відчуження майна для суспільних потреб чи з мотивів суспільної необхідності; 9) спорах щодо оскарження рішень атестаційних, конкурсних, медико-соціальних експертних комісій та інших подібних органів, рішення яких є обов’язковими для органів державної влади, органів місцевого самоврядування, інших осіб; 10) спорах щодо формування складу державних органів, органів місцевого самоврядування, обрання, призначення, звільнення їх посадових осіб; 11) спорах фізичних чи юридичних осіб щодо оскарження рішень, дій або бездіяльності замовника у правовідносинах, що виникли на підставі Закону України "Про особливості здійснення </w:t>
      </w:r>
      <w:proofErr w:type="spellStart"/>
      <w:r w:rsidRPr="00BD21B4">
        <w:rPr>
          <w:rFonts w:ascii="Times New Roman" w:eastAsia="Times New Roman" w:hAnsi="Times New Roman" w:cs="Times New Roman"/>
          <w:sz w:val="24"/>
          <w:szCs w:val="24"/>
          <w:lang w:eastAsia="ru-RU"/>
        </w:rPr>
        <w:t>закупівель</w:t>
      </w:r>
      <w:proofErr w:type="spellEnd"/>
      <w:r w:rsidRPr="00BD21B4">
        <w:rPr>
          <w:rFonts w:ascii="Times New Roman" w:eastAsia="Times New Roman" w:hAnsi="Times New Roman" w:cs="Times New Roman"/>
          <w:sz w:val="24"/>
          <w:szCs w:val="24"/>
          <w:lang w:eastAsia="ru-RU"/>
        </w:rPr>
        <w:t xml:space="preserve"> товарів, робіт і послуг для гарантованого забезпечення потреб оборони", за винятком спорів, пов’язаних із укладенням договору з переможцем переговорної процедури закупівлі, а також зміною, розірванням і виконанням договорів про закупівлю; 12) спорах щодо оскарження рішень, дій чи бездіяльності органів охорони державного кордону у справах про правопорушення, передбачені Законом України "Про відповідальність перевізників під час здійснення міжнародних пасажирських перевезень". </w:t>
      </w:r>
      <w:r w:rsidRPr="00BD21B4">
        <w:rPr>
          <w:rFonts w:ascii="Times New Roman" w:eastAsia="Times New Roman" w:hAnsi="Times New Roman" w:cs="Times New Roman"/>
          <w:b/>
          <w:sz w:val="24"/>
          <w:szCs w:val="24"/>
          <w:lang w:eastAsia="ru-RU"/>
        </w:rPr>
        <w:t>(стаття 19 КАС України)</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p>
    <w:p w:rsidR="00BD21B4" w:rsidRPr="00BD21B4" w:rsidRDefault="00BD21B4" w:rsidP="00BD21B4">
      <w:pPr>
        <w:spacing w:after="0" w:line="240" w:lineRule="auto"/>
        <w:jc w:val="center"/>
        <w:rPr>
          <w:rFonts w:ascii="Times New Roman" w:eastAsia="Times New Roman" w:hAnsi="Times New Roman" w:cs="Times New Roman"/>
          <w:b/>
          <w:sz w:val="24"/>
          <w:szCs w:val="24"/>
          <w:lang w:eastAsia="ru-RU"/>
        </w:rPr>
      </w:pPr>
      <w:r w:rsidRPr="00BD21B4">
        <w:rPr>
          <w:rFonts w:ascii="Times New Roman" w:eastAsia="Times New Roman" w:hAnsi="Times New Roman" w:cs="Times New Roman"/>
          <w:b/>
          <w:sz w:val="24"/>
          <w:szCs w:val="24"/>
          <w:lang w:eastAsia="ru-RU"/>
        </w:rPr>
        <w:t>Місцевим загальним судам як адміністративним судам підсудні:</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1) адміністративні справи з приводу рішень, дій чи бездіяльності суб’єктів владних повноважень у справах про притягнення до адміністративної відповідальності;</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2) адміністративні справи, пов’язані з виборчим процесом чи процесом референдуму, щодо:</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оскарження рішень, дій чи бездіяльності дільничних виборчих комісій, дільничних комісій з референдуму, членів цих комісій; уточнення списку виборців; оскарження дій чи бездіяльності засобів масової інформації, інформаційних агентств, підприємств, установ, організацій, їх посадових та службових осіб, творчих працівників засобів масової інформації та інформаційних агентств, що порушують законодавство про вибори та референдум; оскарження дій чи бездіяльності кандидата у депутати сільської, селищної ради, кандидатів на посаду сільського, селищного голови, їх довірених осіб;</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 xml:space="preserve">3) адміністративні справи, пов’язані з перебуванням іноземців та осіб без громадянства на території України, щодо: примусового повернення в країну походження або третю країну </w:t>
      </w:r>
      <w:r w:rsidRPr="00BD21B4">
        <w:rPr>
          <w:rFonts w:ascii="Times New Roman" w:eastAsia="Times New Roman" w:hAnsi="Times New Roman" w:cs="Times New Roman"/>
          <w:sz w:val="24"/>
          <w:szCs w:val="24"/>
          <w:lang w:eastAsia="ru-RU"/>
        </w:rPr>
        <w:lastRenderedPageBreak/>
        <w:t>іноземців та осіб без громадянства; примусового видворення іноземців та осіб без громадянства за межі України; затримання іноземців або осіб без громадянства з метою їх ідентифікації та (або) забезпечення примусового видворення за межі території України; продовження строку затримання іноземців або осіб без громадянства з метою їх ідентифікації та (або) забезпечення примусового видворення за межі території України; затримання іноземців або осіб без громадянства до вирішення питання про визнання їх біженцями або особами, які потребують додаткового захисту в Україні; затримання іноземців або осіб без громадянства з метою забезпечення їх передачі відповідно до міжнародних договорів України про реадмісію;</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4) адміністративні справи з приводу рішень, дій чи бездіяльності державного виконавця чи іншої посадової особи державної виконавчої служби щодо виконання ними рішень судів у справах, визначених пунктами 1-3 частини першої цієї статті.</w:t>
      </w:r>
    </w:p>
    <w:p w:rsidR="00BD21B4" w:rsidRPr="00BD21B4" w:rsidRDefault="00BD21B4" w:rsidP="00BD21B4">
      <w:pPr>
        <w:spacing w:after="0" w:line="240" w:lineRule="auto"/>
        <w:jc w:val="both"/>
        <w:rPr>
          <w:rFonts w:ascii="Times New Roman" w:eastAsia="Times New Roman" w:hAnsi="Times New Roman" w:cs="Times New Roman"/>
          <w:b/>
          <w:sz w:val="24"/>
          <w:szCs w:val="24"/>
          <w:lang w:eastAsia="ru-RU"/>
        </w:rPr>
      </w:pPr>
    </w:p>
    <w:p w:rsidR="00BD21B4" w:rsidRPr="00BD21B4" w:rsidRDefault="00BD21B4" w:rsidP="00BD21B4">
      <w:pPr>
        <w:spacing w:after="0" w:line="240" w:lineRule="auto"/>
        <w:jc w:val="both"/>
        <w:rPr>
          <w:rFonts w:ascii="Times New Roman" w:eastAsia="Times New Roman" w:hAnsi="Times New Roman" w:cs="Times New Roman"/>
          <w:i/>
          <w:sz w:val="24"/>
          <w:szCs w:val="24"/>
          <w:lang w:eastAsia="ru-RU"/>
        </w:rPr>
      </w:pPr>
      <w:r w:rsidRPr="00BD21B4">
        <w:rPr>
          <w:rFonts w:ascii="Times New Roman" w:eastAsia="Times New Roman" w:hAnsi="Times New Roman" w:cs="Times New Roman"/>
          <w:i/>
          <w:sz w:val="24"/>
          <w:szCs w:val="24"/>
          <w:lang w:eastAsia="ru-RU"/>
        </w:rPr>
        <w:t>2. Окружним адміністративним судам підсудні всі адміністративні справи, крім визначених частиною першою цієї статті.</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p>
    <w:p w:rsidR="00BD21B4" w:rsidRPr="00BD21B4" w:rsidRDefault="00BD21B4" w:rsidP="00BD21B4">
      <w:pPr>
        <w:spacing w:after="0" w:line="240" w:lineRule="auto"/>
        <w:jc w:val="both"/>
        <w:rPr>
          <w:rFonts w:ascii="Times New Roman" w:eastAsia="Times New Roman" w:hAnsi="Times New Roman" w:cs="Times New Roman"/>
          <w:b/>
          <w:sz w:val="24"/>
          <w:szCs w:val="24"/>
          <w:lang w:eastAsia="ru-RU"/>
        </w:rPr>
      </w:pPr>
      <w:r w:rsidRPr="00BD21B4">
        <w:rPr>
          <w:rFonts w:ascii="Times New Roman" w:eastAsia="Times New Roman" w:hAnsi="Times New Roman" w:cs="Times New Roman"/>
          <w:b/>
          <w:sz w:val="24"/>
          <w:szCs w:val="24"/>
          <w:lang w:eastAsia="ru-RU"/>
        </w:rPr>
        <w:t>Строк звернення до адміністративного суду (стаття 122 КАС України)</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 xml:space="preserve">Для звернення до адміністративного суду за захистом прав, свобод та інтересів особи встановлюється </w:t>
      </w:r>
      <w:r w:rsidRPr="00BD21B4">
        <w:rPr>
          <w:rFonts w:ascii="Times New Roman" w:eastAsia="Times New Roman" w:hAnsi="Times New Roman" w:cs="Times New Roman"/>
          <w:sz w:val="24"/>
          <w:szCs w:val="24"/>
          <w:u w:val="single"/>
          <w:lang w:eastAsia="ru-RU"/>
        </w:rPr>
        <w:t>шестимісячний строк</w:t>
      </w:r>
      <w:r w:rsidRPr="00BD21B4">
        <w:rPr>
          <w:rFonts w:ascii="Times New Roman" w:eastAsia="Times New Roman" w:hAnsi="Times New Roman" w:cs="Times New Roman"/>
          <w:sz w:val="24"/>
          <w:szCs w:val="24"/>
          <w:lang w:eastAsia="ru-RU"/>
        </w:rPr>
        <w:t>, який, якщо не встановлено інше, обчислюється з дня, коли особа дізналася або повинна була дізнатися про порушення своїх прав, свобод чи інтересів.</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 xml:space="preserve">Для звернення до адміністративного суду суб’єкта владних повноважень встановлюється </w:t>
      </w:r>
      <w:r w:rsidRPr="00BD21B4">
        <w:rPr>
          <w:rFonts w:ascii="Times New Roman" w:eastAsia="Times New Roman" w:hAnsi="Times New Roman" w:cs="Times New Roman"/>
          <w:sz w:val="24"/>
          <w:szCs w:val="24"/>
          <w:u w:val="single"/>
          <w:lang w:eastAsia="ru-RU"/>
        </w:rPr>
        <w:t>тримісячний строк</w:t>
      </w:r>
      <w:r w:rsidRPr="00BD21B4">
        <w:rPr>
          <w:rFonts w:ascii="Times New Roman" w:eastAsia="Times New Roman" w:hAnsi="Times New Roman" w:cs="Times New Roman"/>
          <w:sz w:val="24"/>
          <w:szCs w:val="24"/>
          <w:lang w:eastAsia="ru-RU"/>
        </w:rPr>
        <w:t>, який, якщо не встановлено інше, обчислюється з дня виникнення підстав, що дають суб’єкту владних повноважень право на пред’явлення визначених законом вимог. Цим Кодексом та іншими законами можуть також встановлюватися інші строки для звернення до адміністративного суду суб’єкта владних повноважень.</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 xml:space="preserve">Для захисту прав, свобод та інтересів особи цим Кодексом та іншими законами можуть встановлюватися інші строки для звернення до адміністративного суду, які, якщо не встановлено інше, обчислюються з дня, коли особа дізналася або повинна була дізнатися про порушення своїх прав, свобод чи інтересів. Якщо законом передбачена можливість досудового порядку вирішення спору і позивач скористався цим порядком, або законом визначена обов’язковість досудового порядку вирішення спору, то для звернення до адміністративного суду встановлюється </w:t>
      </w:r>
      <w:r w:rsidRPr="00BD21B4">
        <w:rPr>
          <w:rFonts w:ascii="Times New Roman" w:eastAsia="Times New Roman" w:hAnsi="Times New Roman" w:cs="Times New Roman"/>
          <w:sz w:val="24"/>
          <w:szCs w:val="24"/>
          <w:u w:val="single"/>
          <w:lang w:eastAsia="ru-RU"/>
        </w:rPr>
        <w:t>тримісячний строк</w:t>
      </w:r>
      <w:r w:rsidRPr="00BD21B4">
        <w:rPr>
          <w:rFonts w:ascii="Times New Roman" w:eastAsia="Times New Roman" w:hAnsi="Times New Roman" w:cs="Times New Roman"/>
          <w:sz w:val="24"/>
          <w:szCs w:val="24"/>
          <w:lang w:eastAsia="ru-RU"/>
        </w:rPr>
        <w:t>, який обчислюється з дня вручення позивачу рішення за результатами розгляду його скарги на рішення, дії або бездіяльність суб’єкта владних повноважень.</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 xml:space="preserve">Якщо рішення за результатами розгляду скарги позивача на рішення, дії або бездіяльність суб’єкта владних повноважень не було прийнято та (або) </w:t>
      </w:r>
      <w:proofErr w:type="spellStart"/>
      <w:r w:rsidRPr="00BD21B4">
        <w:rPr>
          <w:rFonts w:ascii="Times New Roman" w:eastAsia="Times New Roman" w:hAnsi="Times New Roman" w:cs="Times New Roman"/>
          <w:sz w:val="24"/>
          <w:szCs w:val="24"/>
          <w:lang w:eastAsia="ru-RU"/>
        </w:rPr>
        <w:t>вручено</w:t>
      </w:r>
      <w:proofErr w:type="spellEnd"/>
      <w:r w:rsidRPr="00BD21B4">
        <w:rPr>
          <w:rFonts w:ascii="Times New Roman" w:eastAsia="Times New Roman" w:hAnsi="Times New Roman" w:cs="Times New Roman"/>
          <w:sz w:val="24"/>
          <w:szCs w:val="24"/>
          <w:lang w:eastAsia="ru-RU"/>
        </w:rPr>
        <w:t xml:space="preserve"> суб’єктом владних повноважень позивачу у строки, встановлені законом, то для звернення до адміністративного суду встановлюється </w:t>
      </w:r>
      <w:r w:rsidRPr="00BD21B4">
        <w:rPr>
          <w:rFonts w:ascii="Times New Roman" w:eastAsia="Times New Roman" w:hAnsi="Times New Roman" w:cs="Times New Roman"/>
          <w:sz w:val="24"/>
          <w:szCs w:val="24"/>
          <w:u w:val="single"/>
          <w:lang w:eastAsia="ru-RU"/>
        </w:rPr>
        <w:t>шестимісячний строк</w:t>
      </w:r>
      <w:r w:rsidRPr="00BD21B4">
        <w:rPr>
          <w:rFonts w:ascii="Times New Roman" w:eastAsia="Times New Roman" w:hAnsi="Times New Roman" w:cs="Times New Roman"/>
          <w:sz w:val="24"/>
          <w:szCs w:val="24"/>
          <w:lang w:eastAsia="ru-RU"/>
        </w:rPr>
        <w:t>, який обчислюється з дня звернення позивача до суб’єкта владних повноважень із відповідною скаргою на рішення, дії або бездіяльність суб’єкта владних повноважень.</w:t>
      </w: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p>
    <w:p w:rsidR="00BD21B4" w:rsidRPr="00BD21B4" w:rsidRDefault="00BD21B4" w:rsidP="00BD21B4">
      <w:pPr>
        <w:spacing w:after="0" w:line="240" w:lineRule="auto"/>
        <w:jc w:val="both"/>
        <w:rPr>
          <w:rFonts w:ascii="Times New Roman" w:eastAsia="Times New Roman" w:hAnsi="Times New Roman" w:cs="Times New Roman"/>
          <w:sz w:val="24"/>
          <w:szCs w:val="24"/>
          <w:lang w:eastAsia="ru-RU"/>
        </w:rPr>
      </w:pPr>
      <w:r w:rsidRPr="00BD21B4">
        <w:rPr>
          <w:rFonts w:ascii="Times New Roman" w:eastAsia="Times New Roman" w:hAnsi="Times New Roman" w:cs="Times New Roman"/>
          <w:sz w:val="24"/>
          <w:szCs w:val="24"/>
          <w:lang w:eastAsia="ru-RU"/>
        </w:rPr>
        <w:t xml:space="preserve">Для звернення до суду у справах щодо прийняття громадян на публічну службу, її проходження, звільнення з публічної служби встановлюється </w:t>
      </w:r>
      <w:r w:rsidRPr="00BD21B4">
        <w:rPr>
          <w:rFonts w:ascii="Times New Roman" w:eastAsia="Times New Roman" w:hAnsi="Times New Roman" w:cs="Times New Roman"/>
          <w:sz w:val="24"/>
          <w:szCs w:val="24"/>
          <w:u w:val="single"/>
          <w:lang w:eastAsia="ru-RU"/>
        </w:rPr>
        <w:t>місячний строк</w:t>
      </w:r>
      <w:r w:rsidRPr="00BD21B4">
        <w:rPr>
          <w:rFonts w:ascii="Times New Roman" w:eastAsia="Times New Roman" w:hAnsi="Times New Roman" w:cs="Times New Roman"/>
          <w:sz w:val="24"/>
          <w:szCs w:val="24"/>
          <w:lang w:eastAsia="ru-RU"/>
        </w:rPr>
        <w:t>.</w:t>
      </w:r>
    </w:p>
    <w:p w:rsidR="00BD21B4" w:rsidRPr="00BD21B4" w:rsidRDefault="00BD21B4" w:rsidP="00BD21B4">
      <w:pPr>
        <w:spacing w:after="0" w:line="240" w:lineRule="auto"/>
        <w:ind w:left="2160"/>
        <w:jc w:val="both"/>
        <w:rPr>
          <w:rFonts w:ascii="Times New Roman" w:eastAsia="Times New Roman" w:hAnsi="Times New Roman" w:cs="Times New Roman"/>
          <w:b/>
          <w:sz w:val="24"/>
          <w:szCs w:val="24"/>
          <w:lang w:eastAsia="ru-RU"/>
        </w:rPr>
      </w:pPr>
      <w:r w:rsidRPr="00BD21B4">
        <w:rPr>
          <w:rFonts w:ascii="Times New Roman" w:eastAsia="Times New Roman" w:hAnsi="Times New Roman" w:cs="Times New Roman"/>
          <w:b/>
          <w:sz w:val="24"/>
          <w:szCs w:val="24"/>
          <w:lang w:eastAsia="ru-RU"/>
        </w:rPr>
        <w:t xml:space="preserve">                      </w:t>
      </w:r>
    </w:p>
    <w:p w:rsidR="004F6CD9" w:rsidRDefault="00BD21B4"/>
    <w:sectPr w:rsidR="004F6CD9" w:rsidSect="00184E63">
      <w:pgSz w:w="11906" w:h="16838"/>
      <w:pgMar w:top="720"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9C"/>
    <w:rsid w:val="005E4AA7"/>
    <w:rsid w:val="00BD21B4"/>
    <w:rsid w:val="00E82C5D"/>
    <w:rsid w:val="00F47E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158FE-5A92-44A7-9FE5-DD5006AD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arch.ligazakon.ua/l_doc2.nsf/link1/an_1605/ed_2013_01_19/pravo1/T052747.html?pravo=1" TargetMode="External"/><Relationship Id="rId4" Type="http://schemas.openxmlformats.org/officeDocument/2006/relationships/hyperlink" Target="http://search.ligazakon.ua/l_doc2.nsf/link1/an_1432/ed_2013_01_19/pravo1/T052747.html?pravo=1"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10805</Words>
  <Characters>6160</Characters>
  <Application>Microsoft Office Word</Application>
  <DocSecurity>0</DocSecurity>
  <Lines>51</Lines>
  <Paragraphs>33</Paragraphs>
  <ScaleCrop>false</ScaleCrop>
  <Company/>
  <LinksUpToDate>false</LinksUpToDate>
  <CharactersWithSpaces>16932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Наталя</dc:creator>
  <cp:keywords/>
  <dc:description/>
  <cp:lastModifiedBy>ЗАЙЦЕВА Наталя</cp:lastModifiedBy>
  <cp:revision>2</cp:revision>
  <dcterms:created xsi:type="dcterms:W3CDTF">2018-10-24T15:05:00Z</dcterms:created>
  <dcterms:modified xsi:type="dcterms:W3CDTF">2018-10-24T15:06:00Z</dcterms:modified>
</cp:coreProperties>
</file>