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6C" w:rsidRDefault="00C2726C" w:rsidP="00553E5F">
      <w:pPr>
        <w:tabs>
          <w:tab w:val="left" w:pos="5370"/>
        </w:tabs>
        <w:spacing w:after="0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3E5F" w:rsidRDefault="00553E5F" w:rsidP="00553E5F">
      <w:pPr>
        <w:tabs>
          <w:tab w:val="left" w:pos="5370"/>
        </w:tabs>
        <w:spacing w:after="0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4B2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C48F3">
        <w:rPr>
          <w:rFonts w:ascii="Times New Roman" w:hAnsi="Times New Roman" w:cs="Times New Roman"/>
          <w:b/>
          <w:sz w:val="24"/>
          <w:szCs w:val="24"/>
          <w:lang w:val="uk-UA"/>
        </w:rPr>
        <w:t>_____________</w:t>
      </w:r>
      <w:r w:rsidRPr="00344B24">
        <w:rPr>
          <w:rFonts w:ascii="Times New Roman" w:hAnsi="Times New Roman" w:cs="Times New Roman"/>
          <w:b/>
          <w:sz w:val="24"/>
          <w:szCs w:val="24"/>
        </w:rPr>
        <w:t xml:space="preserve"> районного суду Ки</w:t>
      </w:r>
      <w:r w:rsidRPr="00344B24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proofErr w:type="spellStart"/>
      <w:r w:rsidRPr="00344B24">
        <w:rPr>
          <w:rFonts w:ascii="Times New Roman" w:hAnsi="Times New Roman" w:cs="Times New Roman"/>
          <w:b/>
          <w:sz w:val="24"/>
          <w:szCs w:val="24"/>
        </w:rPr>
        <w:t>всько</w:t>
      </w:r>
      <w:proofErr w:type="spellEnd"/>
      <w:r w:rsidRPr="00344B24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344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4B24"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 w:rsidRPr="00344B2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p w:rsidR="002C48F3" w:rsidRDefault="002C48F3" w:rsidP="00553E5F">
      <w:pPr>
        <w:tabs>
          <w:tab w:val="left" w:pos="5370"/>
        </w:tabs>
        <w:spacing w:after="0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8F3" w:rsidRDefault="002C48F3" w:rsidP="00553E5F">
      <w:pPr>
        <w:tabs>
          <w:tab w:val="left" w:pos="5370"/>
        </w:tabs>
        <w:spacing w:after="0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8F3" w:rsidRDefault="002C48F3" w:rsidP="00553E5F">
      <w:pPr>
        <w:tabs>
          <w:tab w:val="left" w:pos="5370"/>
        </w:tabs>
        <w:spacing w:after="0"/>
        <w:ind w:left="538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3E5F" w:rsidRDefault="00553E5F" w:rsidP="00553E5F">
      <w:pPr>
        <w:tabs>
          <w:tab w:val="left" w:pos="5370"/>
        </w:tabs>
        <w:spacing w:after="0"/>
        <w:ind w:left="5387" w:hanging="39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Позивач: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C48F3">
        <w:rPr>
          <w:rFonts w:ascii="Times New Roman" w:hAnsi="Times New Roman" w:cs="Times New Roman"/>
          <w:b/>
          <w:sz w:val="24"/>
          <w:szCs w:val="24"/>
          <w:lang w:val="uk-UA"/>
        </w:rPr>
        <w:t>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C5AD2" w:rsidRDefault="000C5AD2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проживає за адресою: </w:t>
      </w:r>
    </w:p>
    <w:p w:rsidR="000C5AD2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2C48F3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РНОКПП:</w:t>
      </w:r>
    </w:p>
    <w:p w:rsidR="00553E5F" w:rsidRDefault="00553E5F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тел.: </w:t>
      </w:r>
    </w:p>
    <w:p w:rsidR="002C48F3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C48F3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C48F3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C48F3" w:rsidRDefault="002C48F3" w:rsidP="00553E5F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2C48F3" w:rsidRDefault="00553E5F" w:rsidP="002C48F3">
      <w:pPr>
        <w:tabs>
          <w:tab w:val="left" w:pos="5370"/>
        </w:tabs>
        <w:spacing w:after="0"/>
        <w:ind w:left="5387" w:hanging="39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Відповідач:   </w:t>
      </w:r>
      <w:r w:rsidR="006C4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8F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2C48F3">
        <w:rPr>
          <w:rFonts w:ascii="Times New Roman" w:hAnsi="Times New Roman" w:cs="Times New Roman"/>
          <w:b/>
          <w:sz w:val="24"/>
          <w:szCs w:val="24"/>
          <w:lang w:val="uk-UA"/>
        </w:rPr>
        <w:t>ПІБ</w:t>
      </w:r>
      <w:r w:rsidR="002C4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2C48F3" w:rsidRDefault="002C48F3" w:rsidP="002C48F3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проживає за адресою: </w:t>
      </w:r>
    </w:p>
    <w:p w:rsidR="002C48F3" w:rsidRDefault="002C48F3" w:rsidP="002C48F3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2C48F3" w:rsidRDefault="002C48F3" w:rsidP="002C48F3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РНОКПП:</w:t>
      </w:r>
    </w:p>
    <w:p w:rsidR="002C48F3" w:rsidRDefault="002C48F3" w:rsidP="002C48F3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тел.: </w:t>
      </w:r>
    </w:p>
    <w:p w:rsidR="002C48F3" w:rsidRDefault="002C48F3" w:rsidP="002C48F3">
      <w:pPr>
        <w:tabs>
          <w:tab w:val="left" w:pos="5370"/>
        </w:tabs>
        <w:spacing w:after="0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C4DE6" w:rsidRDefault="006C4DE6" w:rsidP="002C48F3">
      <w:pPr>
        <w:tabs>
          <w:tab w:val="left" w:pos="5103"/>
          <w:tab w:val="left" w:pos="5370"/>
        </w:tabs>
        <w:spacing w:after="0"/>
        <w:ind w:firstLine="2694"/>
        <w:rPr>
          <w:rFonts w:ascii="Times New Roman" w:hAnsi="Times New Roman" w:cs="Times New Roman"/>
          <w:sz w:val="24"/>
          <w:szCs w:val="24"/>
          <w:lang w:val="uk-UA"/>
        </w:rPr>
      </w:pPr>
    </w:p>
    <w:p w:rsidR="004524F5" w:rsidRPr="00C2726C" w:rsidRDefault="00C2726C" w:rsidP="004524F5">
      <w:pPr>
        <w:pStyle w:val="a3"/>
        <w:shd w:val="clear" w:color="auto" w:fill="FFFFFF"/>
        <w:spacing w:before="360" w:beforeAutospacing="0" w:after="360" w:afterAutospacing="0"/>
        <w:ind w:left="5387"/>
        <w:rPr>
          <w:color w:val="000000" w:themeColor="text1"/>
          <w:lang w:val="uk-UA"/>
        </w:rPr>
      </w:pPr>
      <w:r>
        <w:rPr>
          <w:rStyle w:val="a4"/>
          <w:bCs/>
          <w:color w:val="000000" w:themeColor="text1"/>
          <w:lang w:val="uk-UA"/>
        </w:rPr>
        <w:t xml:space="preserve">Згідно </w:t>
      </w:r>
      <w:r w:rsidR="000C5AD2" w:rsidRPr="00C2726C">
        <w:rPr>
          <w:rStyle w:val="a4"/>
          <w:bCs/>
          <w:color w:val="000000" w:themeColor="text1"/>
          <w:lang w:val="uk-UA"/>
        </w:rPr>
        <w:t>п.</w:t>
      </w:r>
      <w:r>
        <w:rPr>
          <w:rStyle w:val="a4"/>
          <w:bCs/>
          <w:color w:val="000000" w:themeColor="text1"/>
          <w:lang w:val="uk-UA"/>
        </w:rPr>
        <w:t xml:space="preserve"> </w:t>
      </w:r>
      <w:r w:rsidR="000C5AD2">
        <w:rPr>
          <w:rStyle w:val="a4"/>
          <w:bCs/>
          <w:color w:val="000000" w:themeColor="text1"/>
          <w:lang w:val="uk-UA"/>
        </w:rPr>
        <w:t xml:space="preserve">9 та п. 10 </w:t>
      </w:r>
      <w:r w:rsidR="004524F5" w:rsidRPr="00C2726C">
        <w:rPr>
          <w:rStyle w:val="a4"/>
          <w:bCs/>
          <w:color w:val="000000" w:themeColor="text1"/>
          <w:lang w:val="uk-UA"/>
        </w:rPr>
        <w:t xml:space="preserve"> ч.1 ст. 5 Закону України «Про судовий збір», я звільнена від сплати судового збору </w:t>
      </w:r>
      <w:r>
        <w:rPr>
          <w:rStyle w:val="a4"/>
          <w:bCs/>
          <w:color w:val="000000" w:themeColor="text1"/>
          <w:lang w:val="uk-UA"/>
        </w:rPr>
        <w:t>внаслідок наявності інвалідності 2 гр. та посвідчення гр., яка постраждала внаслідок ЧАЕС 1 категорії</w:t>
      </w:r>
    </w:p>
    <w:p w:rsidR="00553E5F" w:rsidRPr="00C2726C" w:rsidRDefault="00553E5F" w:rsidP="007E6150">
      <w:pPr>
        <w:tabs>
          <w:tab w:val="left" w:pos="2832"/>
          <w:tab w:val="left" w:pos="5103"/>
          <w:tab w:val="left" w:pos="5387"/>
        </w:tabs>
        <w:spacing w:after="0"/>
        <w:ind w:right="-709"/>
        <w:rPr>
          <w:rFonts w:ascii="Times New Roman" w:hAnsi="Times New Roman" w:cs="Times New Roman"/>
          <w:sz w:val="24"/>
          <w:szCs w:val="24"/>
          <w:lang w:val="uk-UA"/>
        </w:rPr>
      </w:pPr>
    </w:p>
    <w:p w:rsidR="00553E5F" w:rsidRDefault="00553E5F" w:rsidP="00553E5F">
      <w:pPr>
        <w:tabs>
          <w:tab w:val="left" w:pos="5103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553E5F" w:rsidRDefault="007E6150" w:rsidP="007E6150">
      <w:pPr>
        <w:tabs>
          <w:tab w:val="left" w:pos="2805"/>
          <w:tab w:val="left" w:pos="538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ПОЗОВНА ЗАЯВА</w:t>
      </w:r>
    </w:p>
    <w:p w:rsidR="002C48F3" w:rsidRDefault="00553E5F" w:rsidP="000C5AD2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26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C5AD2" w:rsidRPr="00C2726C">
        <w:rPr>
          <w:rFonts w:ascii="Times New Roman" w:hAnsi="Times New Roman" w:cs="Times New Roman"/>
          <w:sz w:val="28"/>
          <w:szCs w:val="28"/>
          <w:lang w:val="uk-UA"/>
        </w:rPr>
        <w:t>поділ майна між подружжям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24F5" w:rsidRPr="00C2726C" w:rsidRDefault="002C48F3" w:rsidP="000C5AD2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(земельної ділянки та житлового будинку)</w:t>
      </w:r>
    </w:p>
    <w:p w:rsidR="000C5AD2" w:rsidRDefault="000C5AD2" w:rsidP="000C5AD2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2726C" w:rsidRPr="00C2726C" w:rsidRDefault="00C2726C" w:rsidP="00F615D3">
      <w:pPr>
        <w:tabs>
          <w:tab w:val="left" w:pos="495"/>
          <w:tab w:val="left" w:pos="351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В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>ідповідачем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з 12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 1960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 xml:space="preserve"> року перебув</w:t>
      </w:r>
      <w:r>
        <w:rPr>
          <w:rFonts w:ascii="Times New Roman" w:hAnsi="Times New Roman" w:cs="Times New Roman"/>
          <w:sz w:val="28"/>
          <w:szCs w:val="28"/>
          <w:lang w:val="uk-UA"/>
        </w:rPr>
        <w:t>аю в зареєстрованому шлюбі, що підтверджується Свідоцтвом про одруження серії І-УР №829307, виданим 12 липня 1960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E07AB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с/р Чорнобильського району 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>Київс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області, актовий запис №13</w:t>
      </w:r>
      <w:r w:rsidRPr="00C272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726C" w:rsidRDefault="00E07AB0" w:rsidP="00F615D3">
      <w:pPr>
        <w:tabs>
          <w:tab w:val="left" w:pos="495"/>
          <w:tab w:val="left" w:pos="351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726C" w:rsidRPr="00C2726C">
        <w:rPr>
          <w:rFonts w:ascii="Times New Roman" w:hAnsi="Times New Roman" w:cs="Times New Roman"/>
          <w:sz w:val="28"/>
          <w:szCs w:val="28"/>
          <w:lang w:val="uk-UA"/>
        </w:rPr>
        <w:t xml:space="preserve"> період сумісного проживання, перебуваючи в шлюбі,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Відповідачу </w:t>
      </w:r>
      <w:r w:rsidR="002E6D6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D6A">
        <w:rPr>
          <w:rFonts w:ascii="Times New Roman" w:hAnsi="Times New Roman" w:cs="Times New Roman"/>
          <w:sz w:val="28"/>
          <w:szCs w:val="28"/>
          <w:lang w:val="uk-UA"/>
        </w:rPr>
        <w:t xml:space="preserve">особисту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власність було передано житловий будинок присадибного типу з надвірними будівлями </w:t>
      </w:r>
      <w:r w:rsidR="002E6D6A">
        <w:rPr>
          <w:rFonts w:ascii="Times New Roman" w:hAnsi="Times New Roman" w:cs="Times New Roman"/>
          <w:sz w:val="28"/>
          <w:szCs w:val="28"/>
          <w:lang w:val="uk-UA"/>
        </w:rPr>
        <w:t xml:space="preserve">та земельними ділянками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Київська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область,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с.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 xml:space="preserve"> житловою площею – 41,0</w:t>
      </w:r>
      <w:r w:rsidR="00887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781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878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>; загальною площею – 69,4</w:t>
      </w:r>
      <w:r w:rsidR="00887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781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878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>; площа земельної ділянки – 0,12</w:t>
      </w:r>
      <w:r w:rsidR="0088781D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рішення правління колгоспу «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затвердженого </w:t>
      </w:r>
      <w:r w:rsidR="002E6D6A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 xml:space="preserve"> району Київської області </w:t>
      </w:r>
      <w:r w:rsidR="002E6D6A">
        <w:rPr>
          <w:rFonts w:ascii="Times New Roman" w:hAnsi="Times New Roman" w:cs="Times New Roman"/>
          <w:sz w:val="28"/>
          <w:szCs w:val="28"/>
          <w:lang w:val="uk-UA"/>
        </w:rPr>
        <w:t>від 23.08.1991 року (протокол № 8) №46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 xml:space="preserve">. Викладене підтверджується архівною довідкою №06-04/230 від 30.06.2017 р., вид. архівним сектором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FC0A25">
        <w:rPr>
          <w:rFonts w:ascii="Times New Roman" w:hAnsi="Times New Roman" w:cs="Times New Roman"/>
          <w:sz w:val="28"/>
          <w:szCs w:val="28"/>
          <w:lang w:val="uk-UA"/>
        </w:rPr>
        <w:t xml:space="preserve">РДА Київської області. </w:t>
      </w:r>
    </w:p>
    <w:p w:rsidR="007747A2" w:rsidRPr="00C2726C" w:rsidRDefault="00FC0A25" w:rsidP="00F615D3">
      <w:pPr>
        <w:tabs>
          <w:tab w:val="left" w:pos="495"/>
          <w:tab w:val="left" w:pos="351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Відповідач не надає мені документів, що підтверджують право власності на вищезазначений житловий будинок і земельну ділянку. </w:t>
      </w:r>
      <w:r w:rsidR="007747A2">
        <w:rPr>
          <w:rFonts w:ascii="Times New Roman" w:hAnsi="Times New Roman" w:cs="Times New Roman"/>
          <w:sz w:val="28"/>
          <w:szCs w:val="28"/>
          <w:lang w:val="uk-UA"/>
        </w:rPr>
        <w:t xml:space="preserve">Не зважаючи на те, що я багато витратила фізичних та матеріальних зусиль на належний догляд та ремонт житлового будинку, обробку земельної ділянки,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Відповідач не впускає мене</w:t>
      </w:r>
      <w:r w:rsidR="007747A2">
        <w:rPr>
          <w:rFonts w:ascii="Times New Roman" w:hAnsi="Times New Roman" w:cs="Times New Roman"/>
          <w:sz w:val="28"/>
          <w:szCs w:val="28"/>
          <w:lang w:val="uk-UA"/>
        </w:rPr>
        <w:t xml:space="preserve"> у двір, до житлового будинку, постійно мене ображає та погрожує побиттям.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вже понад 2 роки я вимушена проживати у сусідському старому </w:t>
      </w:r>
      <w:r w:rsidR="007747A2">
        <w:rPr>
          <w:rFonts w:ascii="Times New Roman" w:hAnsi="Times New Roman" w:cs="Times New Roman"/>
          <w:sz w:val="28"/>
          <w:szCs w:val="28"/>
          <w:lang w:val="uk-UA"/>
        </w:rPr>
        <w:t xml:space="preserve">будинку за адресою: с.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взагалі не пристосований до життя, </w:t>
      </w:r>
      <w:r w:rsidR="007747A2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uk-UA"/>
        </w:rPr>
        <w:t>присут</w:t>
      </w:r>
      <w:r w:rsidR="007747A2">
        <w:rPr>
          <w:rFonts w:ascii="Times New Roman" w:hAnsi="Times New Roman" w:cs="Times New Roman"/>
          <w:sz w:val="28"/>
          <w:szCs w:val="28"/>
          <w:lang w:val="uk-UA"/>
        </w:rPr>
        <w:t xml:space="preserve">ні миші, холодно. </w:t>
      </w:r>
    </w:p>
    <w:p w:rsidR="00C2726C" w:rsidRPr="00E07AB0" w:rsidRDefault="00C2726C" w:rsidP="00F615D3">
      <w:pPr>
        <w:tabs>
          <w:tab w:val="left" w:pos="495"/>
          <w:tab w:val="left" w:pos="351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AB0">
        <w:rPr>
          <w:rFonts w:ascii="Times New Roman" w:hAnsi="Times New Roman" w:cs="Times New Roman"/>
          <w:sz w:val="28"/>
          <w:szCs w:val="28"/>
          <w:lang w:val="uk-UA"/>
        </w:rPr>
        <w:t>Згідно ст. 69 Сімейного кодексу України, дружина і чоловік мають право на поділ майна, що належить їм на  праві спільної сумісної власності, незалежно від розірвання шлюбу.</w:t>
      </w:r>
    </w:p>
    <w:p w:rsidR="00C2726C" w:rsidRDefault="00C2726C" w:rsidP="00F615D3">
      <w:pPr>
        <w:tabs>
          <w:tab w:val="left" w:pos="495"/>
          <w:tab w:val="left" w:pos="351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AB0">
        <w:rPr>
          <w:rFonts w:ascii="Times New Roman" w:hAnsi="Times New Roman" w:cs="Times New Roman"/>
          <w:sz w:val="28"/>
          <w:szCs w:val="28"/>
          <w:lang w:val="uk-UA"/>
        </w:rPr>
        <w:t xml:space="preserve">У разі поділу майна, що є об’єктом права спільної сумісної власності подружжя, частки майна дружини та чоловіка є рівними, якщо інше не визначено домовленістю між ними або шлюбним договором (ч.1 ст. 70 Сімейного кодексу України). </w:t>
      </w:r>
    </w:p>
    <w:p w:rsidR="007747A2" w:rsidRPr="007747A2" w:rsidRDefault="007747A2" w:rsidP="00F615D3">
      <w:pPr>
        <w:pStyle w:val="a6"/>
        <w:spacing w:line="360" w:lineRule="auto"/>
        <w:ind w:right="-1" w:firstLine="567"/>
        <w:rPr>
          <w:lang w:eastAsia="uk-UA"/>
        </w:rPr>
      </w:pPr>
      <w:r w:rsidRPr="007747A2">
        <w:rPr>
          <w:lang w:eastAsia="uk-UA"/>
        </w:rPr>
        <w:t xml:space="preserve">Згідно Постанови Пленуму ВСУ від 21.12.2007 року №11 «Про практику застосування судами законодавства при розгляді справ про право на шлюб, розірвання шлюбу, визнання його недійсним та поділ спільного майна подружжя» </w:t>
      </w:r>
      <w:r w:rsidR="0088781D">
        <w:rPr>
          <w:lang w:eastAsia="uk-UA"/>
        </w:rPr>
        <w:t xml:space="preserve">(надалі - Постанова №11) </w:t>
      </w:r>
      <w:r w:rsidRPr="007747A2">
        <w:rPr>
          <w:lang w:eastAsia="uk-UA"/>
        </w:rPr>
        <w:t xml:space="preserve">зазначено, що поділ спільного майна подружжя здійснюється за правилами, встановленими статтями 69 - 72 СКУ та ст.372 ЦКУ. </w:t>
      </w:r>
      <w:r w:rsidR="0088781D">
        <w:rPr>
          <w:lang w:eastAsia="uk-UA"/>
        </w:rPr>
        <w:t>Згідно п. 23 Постанови № 11 с</w:t>
      </w:r>
      <w:r w:rsidRPr="007747A2">
        <w:rPr>
          <w:lang w:eastAsia="uk-UA"/>
        </w:rPr>
        <w:t xml:space="preserve">пільною сумісною власністю подружжя, зокрема, можуть бути: квартири, жилі й садові будинки; земельні ділянки та насадження на них, продуктивна і робоча худоба, засоби виробництва, транспортні засоби; грошові кошти, акції та інші цінні папери, </w:t>
      </w:r>
      <w:r w:rsidRPr="007747A2">
        <w:rPr>
          <w:lang w:eastAsia="uk-UA"/>
        </w:rPr>
        <w:lastRenderedPageBreak/>
        <w:t>паєнакопичення в житлово-будівельному, дачно-будівельному, гаражно-будівельному кооперативі; грошові суми та майно, належні подружжю за іншими зобов'язальними правовідносинами, тощо.</w:t>
      </w:r>
    </w:p>
    <w:p w:rsidR="007747A2" w:rsidRPr="00E07AB0" w:rsidRDefault="007747A2" w:rsidP="00F615D3">
      <w:pPr>
        <w:pStyle w:val="a6"/>
        <w:spacing w:line="360" w:lineRule="auto"/>
        <w:ind w:right="-1" w:firstLine="567"/>
        <w:rPr>
          <w:lang w:eastAsia="uk-UA"/>
        </w:rPr>
      </w:pPr>
      <w:r w:rsidRPr="007747A2">
        <w:rPr>
          <w:lang w:eastAsia="uk-UA"/>
        </w:rPr>
        <w:t>Відповідно до п.</w:t>
      </w:r>
      <w:r w:rsidR="0088781D">
        <w:rPr>
          <w:lang w:eastAsia="uk-UA"/>
        </w:rPr>
        <w:t xml:space="preserve"> </w:t>
      </w:r>
      <w:r w:rsidRPr="007747A2">
        <w:rPr>
          <w:lang w:eastAsia="uk-UA"/>
        </w:rPr>
        <w:t xml:space="preserve">24 Постанови №11 до складу майна, що підлягає поділу включається загальне майно подружжя, наявне у нього на час розгляду справи, та те, що знаходиться у третіх осіб. </w:t>
      </w:r>
    </w:p>
    <w:p w:rsidR="00C2726C" w:rsidRPr="00E07AB0" w:rsidRDefault="00C2726C" w:rsidP="00F615D3">
      <w:pPr>
        <w:tabs>
          <w:tab w:val="left" w:pos="495"/>
          <w:tab w:val="left" w:pos="351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AB0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та керуючись ст. ст. 3,4,82,118,120,151 Цивільного процесуального кодексу України, ст. ст. 60,61,63,69,70 Сімейного кодексу України,-</w:t>
      </w:r>
    </w:p>
    <w:p w:rsidR="00F40B31" w:rsidRPr="0088781D" w:rsidRDefault="008A2780" w:rsidP="0088781D">
      <w:pPr>
        <w:tabs>
          <w:tab w:val="left" w:pos="3525"/>
        </w:tabs>
        <w:spacing w:after="0" w:line="360" w:lineRule="auto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781D">
        <w:rPr>
          <w:rFonts w:ascii="Times New Roman" w:hAnsi="Times New Roman" w:cs="Times New Roman"/>
          <w:b/>
          <w:sz w:val="28"/>
          <w:szCs w:val="28"/>
          <w:lang w:val="uk-UA"/>
        </w:rPr>
        <w:t>ПРОШУ:</w:t>
      </w:r>
    </w:p>
    <w:p w:rsidR="001D0B1E" w:rsidRDefault="0088781D" w:rsidP="0088781D">
      <w:pPr>
        <w:pStyle w:val="a5"/>
        <w:numPr>
          <w:ilvl w:val="0"/>
          <w:numId w:val="6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81D">
        <w:rPr>
          <w:rFonts w:ascii="Times New Roman" w:hAnsi="Times New Roman" w:cs="Times New Roman"/>
          <w:sz w:val="28"/>
          <w:szCs w:val="28"/>
          <w:lang w:val="uk-UA"/>
        </w:rPr>
        <w:t>Визнати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спільною сумісною власністю подружжя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ПІБ та ПІБ</w:t>
      </w:r>
      <w:r>
        <w:rPr>
          <w:rFonts w:ascii="Times New Roman" w:hAnsi="Times New Roman" w:cs="Times New Roman"/>
          <w:sz w:val="28"/>
          <w:szCs w:val="28"/>
          <w:lang w:val="uk-UA"/>
        </w:rPr>
        <w:t>, житловий будинок загальною площею 69,4 кв. м</w:t>
      </w:r>
      <w:r w:rsidR="00003F3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земельну ділянку площею 0,12 га, що розташовані за адресою: Київська обл.,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781D" w:rsidRDefault="0088781D" w:rsidP="0088781D">
      <w:pPr>
        <w:pStyle w:val="a5"/>
        <w:numPr>
          <w:ilvl w:val="0"/>
          <w:numId w:val="6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Визнати ½ (одну другу) частину житлового будинку </w:t>
      </w:r>
      <w:r w:rsidR="00003F38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69,4 кв. м. </w:t>
      </w:r>
      <w:r>
        <w:rPr>
          <w:rFonts w:ascii="Times New Roman" w:hAnsi="Times New Roman" w:cs="Times New Roman"/>
          <w:sz w:val="28"/>
          <w:szCs w:val="28"/>
          <w:lang w:val="uk-UA"/>
        </w:rPr>
        <w:t>та ½ (одну дру</w:t>
      </w:r>
      <w:r w:rsidR="00003F38">
        <w:rPr>
          <w:rFonts w:ascii="Times New Roman" w:hAnsi="Times New Roman" w:cs="Times New Roman"/>
          <w:sz w:val="28"/>
          <w:szCs w:val="28"/>
          <w:lang w:val="uk-UA"/>
        </w:rPr>
        <w:t xml:space="preserve">гу) частину земельної ділянки загальною площею 0,12 га, що розташовані за адресою: Київська обл.,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003F38">
        <w:rPr>
          <w:rFonts w:ascii="Times New Roman" w:hAnsi="Times New Roman" w:cs="Times New Roman"/>
          <w:sz w:val="28"/>
          <w:szCs w:val="28"/>
          <w:lang w:val="uk-UA"/>
        </w:rPr>
        <w:t xml:space="preserve">, на праві власності за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003F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48F3" w:rsidRDefault="002C48F3" w:rsidP="002C48F3">
      <w:pPr>
        <w:pStyle w:val="a5"/>
        <w:tabs>
          <w:tab w:val="left" w:pos="3525"/>
        </w:tabs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F38" w:rsidRDefault="00003F38" w:rsidP="0088781D">
      <w:pPr>
        <w:pStyle w:val="a5"/>
        <w:numPr>
          <w:ilvl w:val="0"/>
          <w:numId w:val="6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Витребувати від Відповідача –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належним чином засвідчені копії документів, що підтверджують право власності на житловий будинок та земельну ділянку, що розташовані за адресою: </w:t>
      </w:r>
      <w:r w:rsidR="002C48F3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, та надати їх оригінали для огляду суду.</w:t>
      </w:r>
    </w:p>
    <w:p w:rsidR="00003F38" w:rsidRDefault="00003F38" w:rsidP="00003F38">
      <w:pPr>
        <w:pStyle w:val="a5"/>
        <w:tabs>
          <w:tab w:val="left" w:pos="3525"/>
        </w:tabs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5D3" w:rsidRPr="0088781D" w:rsidRDefault="00F615D3" w:rsidP="00003F38">
      <w:pPr>
        <w:pStyle w:val="a5"/>
        <w:tabs>
          <w:tab w:val="left" w:pos="3525"/>
        </w:tabs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B1E" w:rsidRDefault="001D0B1E" w:rsidP="001D0B1E">
      <w:pPr>
        <w:pStyle w:val="a5"/>
        <w:tabs>
          <w:tab w:val="left" w:pos="3525"/>
        </w:tabs>
        <w:spacing w:after="0" w:line="360" w:lineRule="auto"/>
        <w:ind w:left="-6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Додатки:</w:t>
      </w:r>
    </w:p>
    <w:p w:rsidR="001D0B1E" w:rsidRDefault="001D0B1E" w:rsidP="001D0B1E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позовної заяви на </w:t>
      </w:r>
      <w:r w:rsidR="00F615D3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арк. в 1 прим.;</w:t>
      </w:r>
    </w:p>
    <w:p w:rsidR="001D0B1E" w:rsidRDefault="00003F38" w:rsidP="001D0B1E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паспорту Позивача на 3</w:t>
      </w:r>
      <w:r w:rsidR="001D0B1E">
        <w:rPr>
          <w:rFonts w:ascii="Times New Roman" w:hAnsi="Times New Roman" w:cs="Times New Roman"/>
          <w:sz w:val="24"/>
          <w:szCs w:val="24"/>
          <w:lang w:val="uk-UA"/>
        </w:rPr>
        <w:t xml:space="preserve"> арк. у 2 прим.;</w:t>
      </w:r>
    </w:p>
    <w:p w:rsidR="001D0B1E" w:rsidRDefault="001D0B1E" w:rsidP="001D0B1E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картки платника податків </w:t>
      </w:r>
      <w:r w:rsidR="00DB4733">
        <w:rPr>
          <w:rFonts w:ascii="Times New Roman" w:hAnsi="Times New Roman" w:cs="Times New Roman"/>
          <w:sz w:val="24"/>
          <w:szCs w:val="24"/>
          <w:lang w:val="uk-UA"/>
        </w:rPr>
        <w:t xml:space="preserve">Позивача </w:t>
      </w:r>
      <w:r>
        <w:rPr>
          <w:rFonts w:ascii="Times New Roman" w:hAnsi="Times New Roman" w:cs="Times New Roman"/>
          <w:sz w:val="24"/>
          <w:szCs w:val="24"/>
          <w:lang w:val="uk-UA"/>
        </w:rPr>
        <w:t>на 1 арк. у 2 прим.;</w:t>
      </w:r>
    </w:p>
    <w:p w:rsidR="00DB4733" w:rsidRDefault="001D0B1E" w:rsidP="001F41D2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003F38">
        <w:rPr>
          <w:rFonts w:ascii="Times New Roman" w:hAnsi="Times New Roman" w:cs="Times New Roman"/>
          <w:sz w:val="24"/>
          <w:szCs w:val="24"/>
          <w:lang w:val="uk-UA"/>
        </w:rPr>
        <w:t>посвідчення про наявність інвалідності 2 гр.</w:t>
      </w:r>
      <w:r w:rsidR="00A86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1 арк. у 2 прим.;</w:t>
      </w:r>
    </w:p>
    <w:p w:rsidR="001F41D2" w:rsidRDefault="00DB4733" w:rsidP="001F41D2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733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F615D3">
        <w:rPr>
          <w:rFonts w:ascii="Times New Roman" w:hAnsi="Times New Roman" w:cs="Times New Roman"/>
          <w:sz w:val="24"/>
          <w:szCs w:val="24"/>
          <w:lang w:val="uk-UA"/>
        </w:rPr>
        <w:t xml:space="preserve">посвідчення громадянки, яка постраждала внаслідок ЧАЕС 1 кат. </w:t>
      </w:r>
      <w:r w:rsidR="00A863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 арк. у 2 прим.;</w:t>
      </w:r>
    </w:p>
    <w:p w:rsidR="00DB4733" w:rsidRDefault="00A8638F" w:rsidP="00DB4733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Копі</w:t>
      </w:r>
      <w:r w:rsidR="00F615D3">
        <w:rPr>
          <w:rFonts w:ascii="Times New Roman" w:hAnsi="Times New Roman" w:cs="Times New Roman"/>
          <w:sz w:val="24"/>
          <w:szCs w:val="24"/>
          <w:lang w:val="uk-UA"/>
        </w:rPr>
        <w:t>я Свідоцтва про одруження на 1 арк. у 2 прим.;</w:t>
      </w:r>
    </w:p>
    <w:p w:rsidR="00F615D3" w:rsidRDefault="00F615D3" w:rsidP="00DB4733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архівної довідки від архівного сектору </w:t>
      </w:r>
      <w:r w:rsidR="002C48F3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РДА на 1 арк. у 2 прим.;</w:t>
      </w:r>
    </w:p>
    <w:p w:rsidR="00F615D3" w:rsidRDefault="00F615D3" w:rsidP="00DB4733">
      <w:pPr>
        <w:pStyle w:val="a5"/>
        <w:numPr>
          <w:ilvl w:val="0"/>
          <w:numId w:val="5"/>
        </w:numPr>
        <w:tabs>
          <w:tab w:val="left" w:pos="35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довідки Ф-3 на 1 арк. у 2 прим.</w:t>
      </w:r>
    </w:p>
    <w:p w:rsidR="00DB4733" w:rsidRDefault="00DB4733" w:rsidP="001F41D2">
      <w:pPr>
        <w:tabs>
          <w:tab w:val="left" w:pos="715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F41D2" w:rsidRPr="001F41D2" w:rsidRDefault="002C48F3" w:rsidP="00DB4733">
      <w:pPr>
        <w:tabs>
          <w:tab w:val="left" w:pos="7155"/>
        </w:tabs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E143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41D2" w:rsidRPr="001F41D2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003F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</w:p>
    <w:sectPr w:rsidR="001F41D2" w:rsidRPr="001F41D2" w:rsidSect="00DB4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65B"/>
    <w:multiLevelType w:val="hybridMultilevel"/>
    <w:tmpl w:val="A45E48AC"/>
    <w:lvl w:ilvl="0" w:tplc="0422000F">
      <w:start w:val="1"/>
      <w:numFmt w:val="decimal"/>
      <w:lvlText w:val="%1."/>
      <w:lvlJc w:val="left"/>
      <w:pPr>
        <w:ind w:left="705" w:hanging="360"/>
      </w:p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9C37A0D"/>
    <w:multiLevelType w:val="hybridMultilevel"/>
    <w:tmpl w:val="39468A1A"/>
    <w:lvl w:ilvl="0" w:tplc="2176278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73D52BF"/>
    <w:multiLevelType w:val="hybridMultilevel"/>
    <w:tmpl w:val="E3303052"/>
    <w:lvl w:ilvl="0" w:tplc="7BA4A8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BF61D9C"/>
    <w:multiLevelType w:val="hybridMultilevel"/>
    <w:tmpl w:val="AE86FDF2"/>
    <w:lvl w:ilvl="0" w:tplc="3A66E6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7C1715B"/>
    <w:multiLevelType w:val="hybridMultilevel"/>
    <w:tmpl w:val="80D027B2"/>
    <w:lvl w:ilvl="0" w:tplc="B4640CF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7D865CB1"/>
    <w:multiLevelType w:val="hybridMultilevel"/>
    <w:tmpl w:val="3FD4FA6C"/>
    <w:lvl w:ilvl="0" w:tplc="BF686D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3E5F"/>
    <w:rsid w:val="000031EC"/>
    <w:rsid w:val="00003F38"/>
    <w:rsid w:val="000C3170"/>
    <w:rsid w:val="000C3FC4"/>
    <w:rsid w:val="000C5AD2"/>
    <w:rsid w:val="000F5B30"/>
    <w:rsid w:val="00144A81"/>
    <w:rsid w:val="001C09D5"/>
    <w:rsid w:val="001D0B1E"/>
    <w:rsid w:val="001F41D2"/>
    <w:rsid w:val="001F7AC5"/>
    <w:rsid w:val="00291944"/>
    <w:rsid w:val="002C48F3"/>
    <w:rsid w:val="002D377D"/>
    <w:rsid w:val="002E18F1"/>
    <w:rsid w:val="002E6D6A"/>
    <w:rsid w:val="0035259F"/>
    <w:rsid w:val="003A4E57"/>
    <w:rsid w:val="003C3BF0"/>
    <w:rsid w:val="003E3998"/>
    <w:rsid w:val="004524F5"/>
    <w:rsid w:val="004B6562"/>
    <w:rsid w:val="00512729"/>
    <w:rsid w:val="00521343"/>
    <w:rsid w:val="00553E5F"/>
    <w:rsid w:val="005A2DCF"/>
    <w:rsid w:val="005A3A7E"/>
    <w:rsid w:val="005A6442"/>
    <w:rsid w:val="00642413"/>
    <w:rsid w:val="00643AF3"/>
    <w:rsid w:val="006C4DE6"/>
    <w:rsid w:val="006F1A27"/>
    <w:rsid w:val="007003CC"/>
    <w:rsid w:val="00731964"/>
    <w:rsid w:val="007505B7"/>
    <w:rsid w:val="007747A2"/>
    <w:rsid w:val="007E6150"/>
    <w:rsid w:val="008102A6"/>
    <w:rsid w:val="0088781D"/>
    <w:rsid w:val="008A2780"/>
    <w:rsid w:val="008E723A"/>
    <w:rsid w:val="009035A9"/>
    <w:rsid w:val="00A8638F"/>
    <w:rsid w:val="00AA1150"/>
    <w:rsid w:val="00AD796F"/>
    <w:rsid w:val="00C14E25"/>
    <w:rsid w:val="00C2726C"/>
    <w:rsid w:val="00C71381"/>
    <w:rsid w:val="00C76D25"/>
    <w:rsid w:val="00D000B4"/>
    <w:rsid w:val="00D019AA"/>
    <w:rsid w:val="00D20D6D"/>
    <w:rsid w:val="00D63F6B"/>
    <w:rsid w:val="00DB4733"/>
    <w:rsid w:val="00E07AB0"/>
    <w:rsid w:val="00E14304"/>
    <w:rsid w:val="00E32331"/>
    <w:rsid w:val="00EE070F"/>
    <w:rsid w:val="00F40B31"/>
    <w:rsid w:val="00F615D3"/>
    <w:rsid w:val="00FC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524F5"/>
    <w:rPr>
      <w:i/>
      <w:iCs/>
    </w:rPr>
  </w:style>
  <w:style w:type="paragraph" w:customStyle="1" w:styleId="rtejustify">
    <w:name w:val="rtejustify"/>
    <w:basedOn w:val="a"/>
    <w:rsid w:val="0090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35A9"/>
  </w:style>
  <w:style w:type="paragraph" w:styleId="a5">
    <w:name w:val="List Paragraph"/>
    <w:basedOn w:val="a"/>
    <w:uiPriority w:val="34"/>
    <w:qFormat/>
    <w:rsid w:val="000031EC"/>
    <w:pPr>
      <w:ind w:left="720"/>
      <w:contextualSpacing/>
    </w:pPr>
  </w:style>
  <w:style w:type="paragraph" w:styleId="a6">
    <w:name w:val="Body Text"/>
    <w:basedOn w:val="a"/>
    <w:link w:val="a7"/>
    <w:rsid w:val="00774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7747A2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БВПД 1</cp:lastModifiedBy>
  <cp:revision>20</cp:revision>
  <cp:lastPrinted>2017-07-07T09:45:00Z</cp:lastPrinted>
  <dcterms:created xsi:type="dcterms:W3CDTF">2016-12-05T19:07:00Z</dcterms:created>
  <dcterms:modified xsi:type="dcterms:W3CDTF">2021-01-17T13:50:00Z</dcterms:modified>
</cp:coreProperties>
</file>