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500"/>
        <w:gridCol w:w="4855"/>
      </w:tblGrid>
      <w:tr w:rsidR="00762497" w:rsidRPr="00762497" w:rsidTr="00163EA0">
        <w:tc>
          <w:tcPr>
            <w:tcW w:w="4500" w:type="dxa"/>
          </w:tcPr>
          <w:p w:rsidR="00C038D9" w:rsidRPr="00762497" w:rsidRDefault="00C038D9" w:rsidP="00762497">
            <w:pPr>
              <w:pStyle w:val="a4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tbl>
            <w:tblPr>
              <w:tblW w:w="0" w:type="auto"/>
              <w:tblLook w:val="01E0"/>
            </w:tblPr>
            <w:tblGrid>
              <w:gridCol w:w="4639"/>
            </w:tblGrid>
            <w:tr w:rsidR="00762497" w:rsidRPr="00762497" w:rsidTr="00DE5521">
              <w:tc>
                <w:tcPr>
                  <w:tcW w:w="4894" w:type="dxa"/>
                </w:tcPr>
                <w:p w:rsidR="00C038D9" w:rsidRPr="00762497" w:rsidRDefault="00547AA1" w:rsidP="00762497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Style w:val="a5"/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____________________________</w:t>
                  </w:r>
                  <w:bookmarkStart w:id="0" w:name="_GoBack"/>
                  <w:bookmarkEnd w:id="0"/>
                  <w:r>
                    <w:rPr>
                      <w:rStyle w:val="a5"/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_____</w:t>
                  </w:r>
                  <w:r w:rsidR="00C038D9" w:rsidRPr="00762497">
                    <w:rPr>
                      <w:rStyle w:val="a5"/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суд </w:t>
                  </w:r>
                </w:p>
                <w:p w:rsidR="00547AA1" w:rsidRPr="00547AA1" w:rsidRDefault="00547AA1" w:rsidP="00547AA1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038D9" w:rsidRPr="00762497" w:rsidRDefault="00C038D9" w:rsidP="00762497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497" w:rsidRPr="00762497" w:rsidTr="00163EA0">
        <w:tc>
          <w:tcPr>
            <w:tcW w:w="4500" w:type="dxa"/>
          </w:tcPr>
          <w:p w:rsidR="00C038D9" w:rsidRPr="00762497" w:rsidRDefault="00C038D9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38D9" w:rsidRPr="00762497" w:rsidRDefault="00C038D9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5" w:type="dxa"/>
          </w:tcPr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4E96" w:rsidRPr="00762497" w:rsidRDefault="00D44E96" w:rsidP="007624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Особа, що подає скаргу:</w:t>
            </w:r>
          </w:p>
          <w:p w:rsidR="00C038D9" w:rsidRPr="00762497" w:rsidRDefault="00547AA1" w:rsidP="007624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547AA1" w:rsidRDefault="00547AA1" w:rsidP="00762497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</w:rPr>
              <w:t>Реєстраційний номер обліковоїкарткиплатникаподатків</w:t>
            </w:r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Місце проживання зареєстроване: </w:t>
            </w: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Номер засобів зв’язку: </w:t>
            </w:r>
          </w:p>
          <w:p w:rsidR="00C038D9" w:rsidRPr="00762497" w:rsidRDefault="00C038D9" w:rsidP="0076249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>тел.</w:t>
            </w:r>
          </w:p>
          <w:p w:rsidR="00C038D9" w:rsidRPr="00762497" w:rsidRDefault="00C038D9" w:rsidP="00547AA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497">
              <w:rPr>
                <w:rFonts w:ascii="Times New Roman" w:hAnsi="Times New Roman"/>
                <w:sz w:val="24"/>
                <w:szCs w:val="24"/>
              </w:rPr>
              <w:t>адреса електронноїпошти</w:t>
            </w:r>
            <w:r w:rsidRPr="007624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</w:p>
        </w:tc>
      </w:tr>
      <w:tr w:rsidR="00762497" w:rsidRPr="00762497" w:rsidTr="003C23A4">
        <w:tc>
          <w:tcPr>
            <w:tcW w:w="4500" w:type="dxa"/>
          </w:tcPr>
          <w:p w:rsidR="00D44E96" w:rsidRPr="00762497" w:rsidRDefault="00D44E96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C038D9" w:rsidRPr="00762497" w:rsidRDefault="00C038D9" w:rsidP="00762497">
            <w:pPr>
              <w:pStyle w:val="a4"/>
              <w:ind w:left="-567" w:firstLine="567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55" w:type="dxa"/>
          </w:tcPr>
          <w:p w:rsidR="00D44E96" w:rsidRPr="00762497" w:rsidRDefault="00D44E96" w:rsidP="00762497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44E96" w:rsidRPr="00762497" w:rsidRDefault="00D44E96" w:rsidP="00762497">
            <w:pPr>
              <w:pStyle w:val="a4"/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6249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 державної виконавчої служби:</w:t>
            </w:r>
          </w:p>
          <w:p w:rsidR="00163EA0" w:rsidRPr="00762497" w:rsidRDefault="00C038D9" w:rsidP="0076249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2497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Адреса знаходження:</w:t>
            </w:r>
            <w:r w:rsidRPr="0076249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C038D9" w:rsidRPr="00547AA1" w:rsidRDefault="00547AA1" w:rsidP="00547AA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  <w:lang w:val="uk-UA"/>
              </w:rPr>
              <w:t>т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ел</w:t>
            </w:r>
          </w:p>
        </w:tc>
      </w:tr>
    </w:tbl>
    <w:p w:rsidR="00D44E96" w:rsidRPr="00762497" w:rsidRDefault="00D44E96" w:rsidP="00762497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DA76E0" w:rsidRPr="00762497" w:rsidRDefault="00D44E96" w:rsidP="00762497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СКАРГА </w:t>
      </w:r>
    </w:p>
    <w:p w:rsidR="00D44E96" w:rsidRPr="00762497" w:rsidRDefault="00D44E96" w:rsidP="00762497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на дії державного виконавця </w:t>
      </w:r>
    </w:p>
    <w:p w:rsidR="0036004E" w:rsidRPr="00762497" w:rsidRDefault="0036004E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</w:p>
    <w:p w:rsidR="0036004E" w:rsidRPr="00762497" w:rsidRDefault="0036004E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Починаючи з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року я не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можу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зняти з рахунку №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заробітну плату, яку отримую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______________________________________.</w:t>
      </w:r>
    </w:p>
    <w:p w:rsidR="00171EB4" w:rsidRPr="00762497" w:rsidRDefault="00547AA1" w:rsidP="00547AA1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М</w:t>
      </w:r>
      <w:r w:rsidR="0036004E"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ені повідомили, що на рахунок № </w:t>
      </w:r>
      <w:r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</w:t>
      </w:r>
      <w:r w:rsidR="0036004E"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накладено арешт та рекомендовано </w:t>
      </w:r>
      <w:r w:rsidR="005744D7"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звернутися до державного виконавця з метою отримання рішення про зняття арешту з  коштів, які отримані в якості заробітної плати.</w:t>
      </w:r>
    </w:p>
    <w:p w:rsidR="00282D3B" w:rsidRPr="00762497" w:rsidRDefault="00171EB4" w:rsidP="00547AA1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провадженні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перебуває виконавче провадження №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відкрите на підставі виконавчого листа виданого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_________________________________________щодо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стягнення з мене -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__________________________________</w:t>
      </w:r>
      <w:r w:rsidRPr="00762497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на користь </w:t>
      </w:r>
      <w:r w:rsid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____________________ суми коштів _________________________________________________________________________________.</w:t>
      </w:r>
    </w:p>
    <w:p w:rsidR="007F574A" w:rsidRPr="007F574A" w:rsidRDefault="007F574A" w:rsidP="007F574A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F574A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Звернення стягнення на заробітну плату, пенсію, стипендію та інші доходи боржника, порядок здійснення відрахувань здійснюються відповідно до статей 68 - 70 Закону України "Про виконавче провадження".</w:t>
      </w:r>
    </w:p>
    <w:p w:rsidR="007F574A" w:rsidRPr="00547AA1" w:rsidRDefault="007F574A" w:rsidP="007F574A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547AA1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Із заробітної плати боржника може бути утримано за виконавчими документами до погашення у повному обсязі заборгованості:</w:t>
      </w:r>
    </w:p>
    <w:p w:rsidR="00301E80" w:rsidRPr="00301E80" w:rsidRDefault="00301E80" w:rsidP="00301E80">
      <w:pPr>
        <w:pStyle w:val="rvps2"/>
        <w:shd w:val="clear" w:color="auto" w:fill="FFFFFF"/>
        <w:spacing w:before="0" w:beforeAutospacing="0" w:after="0" w:afterAutospacing="0"/>
        <w:jc w:val="both"/>
      </w:pPr>
      <w:r w:rsidRPr="00301E80">
        <w:t>у разі стягнення аліментів, відшкодування шкоди, заподіяної каліцтвом, іншим ушкодженням здоров’я або смертю особи, у зв’язку із втратою годувальника, майнової та/або моральної шкоди, завданої кримінальним правопорушенням або іншим суспільно небезпечним діянням, - 50 відсотків;</w:t>
      </w:r>
    </w:p>
    <w:p w:rsidR="00301E80" w:rsidRPr="00301E80" w:rsidRDefault="00301E80" w:rsidP="00301E80">
      <w:pPr>
        <w:pStyle w:val="rvps2"/>
        <w:shd w:val="clear" w:color="auto" w:fill="FFFFFF"/>
        <w:spacing w:before="0" w:beforeAutospacing="0" w:after="0" w:afterAutospacing="0"/>
        <w:jc w:val="both"/>
      </w:pPr>
      <w:bookmarkStart w:id="1" w:name="n1081"/>
      <w:bookmarkStart w:id="2" w:name="n654"/>
      <w:bookmarkEnd w:id="1"/>
      <w:bookmarkEnd w:id="2"/>
      <w:r w:rsidRPr="00301E80">
        <w:t>за іншими видами стягнень, якщо інше не передбачено законом, - 20 відсотків.</w:t>
      </w:r>
    </w:p>
    <w:p w:rsidR="008F4F17" w:rsidRPr="00762497" w:rsidRDefault="008F4F17" w:rsidP="00762497">
      <w:pPr>
        <w:pStyle w:val="a4"/>
        <w:ind w:left="-567" w:firstLine="567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</w:pPr>
      <w:r w:rsidRPr="0076249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Статтею 43 Конституції України передбачено, що кожен має право на працю, що включає можливість заробляти собі на життя працею, яку він вільно обирає або на яку він вільно погоджується.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Кожен</w:t>
      </w:r>
      <w:r w:rsidR="00301E80" w:rsidRPr="00301E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має право на заробітну плату, не нижчу</w:t>
      </w:r>
      <w:r w:rsidR="00301E80" w:rsidRPr="00301E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від</w:t>
      </w:r>
      <w:r w:rsidR="00301E80" w:rsidRPr="00301E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визначеної законом. Право на своєчасне</w:t>
      </w:r>
      <w:r w:rsidR="00301E8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одержання</w:t>
      </w:r>
      <w:r w:rsidR="00301E8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винагороди за працю</w:t>
      </w:r>
      <w:r w:rsidR="00301E8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762497">
        <w:rPr>
          <w:rFonts w:ascii="Times New Roman" w:hAnsi="Times New Roman"/>
          <w:sz w:val="24"/>
          <w:szCs w:val="24"/>
          <w:shd w:val="clear" w:color="auto" w:fill="FFFFFF"/>
        </w:rPr>
        <w:t>захищається законом.</w:t>
      </w:r>
    </w:p>
    <w:p w:rsidR="00BC5EDE" w:rsidRPr="00762497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F4F17" w:rsidRPr="008F4F17" w:rsidRDefault="008F4F17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Постановою про арешт коштів боржника 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від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у виконавчому провадженні №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___________________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накладений арешт на 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всі 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кошти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що знаходяться </w:t>
      </w:r>
      <w:r w:rsidR="00BC5EDE"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в на рахунку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_____________________</w:t>
      </w:r>
      <w:r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тому числі і на кошти, які 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зараховуються в якості  заробітної плати.</w:t>
      </w:r>
    </w:p>
    <w:p w:rsidR="00BC5EDE" w:rsidRPr="00762497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F4F17" w:rsidRPr="008F4F17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Н</w:t>
      </w:r>
      <w:r w:rsidR="008F4F17"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акладення арешту на рахунок </w:t>
      </w:r>
      <w:r w:rsidRPr="00762497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№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</w:t>
      </w:r>
      <w:r w:rsidR="008F4F17"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який призначений для виплати заробітної плати, унеможливлює 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отримання мною</w:t>
      </w:r>
      <w:r w:rsidR="008F4F17" w:rsidRPr="008F4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заробітної плати, що призводить до порушення 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</w:t>
      </w:r>
      <w:r w:rsidR="00301E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 конституційних прав.</w:t>
      </w:r>
    </w:p>
    <w:p w:rsidR="00BC5EDE" w:rsidRDefault="00BC5EDE" w:rsidP="00762497">
      <w:pPr>
        <w:spacing w:after="0" w:line="270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Заробітна плата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є єдиним моїм доходом</w:t>
      </w:r>
      <w:r w:rsidR="00301E8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,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за який я утримую сім</w:t>
      </w:r>
      <w:r w:rsidR="00301E80" w:rsidRPr="00301E80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’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ю. </w:t>
      </w:r>
    </w:p>
    <w:p w:rsidR="008F4F17" w:rsidRPr="00762497" w:rsidRDefault="008F4F17" w:rsidP="00762497">
      <w:pPr>
        <w:pStyle w:val="a4"/>
        <w:ind w:left="-567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F1730" w:rsidRPr="00762497" w:rsidRDefault="008F1730" w:rsidP="00762497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2497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01E80" w:rsidRPr="00301E80">
        <w:rPr>
          <w:rFonts w:ascii="Times New Roman" w:hAnsi="Times New Roman" w:cs="Times New Roman"/>
          <w:sz w:val="24"/>
          <w:szCs w:val="24"/>
        </w:rPr>
        <w:t xml:space="preserve"> 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</w:t>
      </w:r>
      <w:r w:rsidR="00301E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</w:t>
      </w:r>
      <w:r w:rsidR="00BC5EDE" w:rsidRPr="00762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447</w:t>
      </w:r>
      <w:r w:rsidR="00301E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-449</w:t>
      </w:r>
      <w:r w:rsidRPr="007624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ЦПК України</w:t>
      </w:r>
      <w:r w:rsidR="00F141BE" w:rsidRPr="0076249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F1730" w:rsidRPr="00762497" w:rsidRDefault="008F1730" w:rsidP="00762497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62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ПРОШУ</w:t>
      </w:r>
      <w:r w:rsidR="00BC5EDE" w:rsidRPr="00762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СУД</w:t>
      </w:r>
      <w:r w:rsidRPr="0076249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C7C84" w:rsidRPr="007F574A" w:rsidRDefault="00CC7C84" w:rsidP="00762497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lang w:val="uk-UA" w:eastAsia="uk-UA"/>
        </w:rPr>
      </w:pPr>
      <w:r w:rsidRPr="007F574A">
        <w:rPr>
          <w:b/>
          <w:lang w:val="uk-UA"/>
        </w:rPr>
        <w:t xml:space="preserve">- </w:t>
      </w:r>
      <w:r w:rsidR="00BC5EDE" w:rsidRPr="007F574A">
        <w:rPr>
          <w:lang w:val="uk-UA" w:eastAsia="uk-UA"/>
        </w:rPr>
        <w:t>визнати протиправними дії державного виконавця</w:t>
      </w:r>
      <w:r w:rsidR="00547AA1">
        <w:rPr>
          <w:rStyle w:val="a5"/>
          <w:b w:val="0"/>
          <w:shd w:val="clear" w:color="auto" w:fill="FFFFFF"/>
          <w:lang w:val="uk-UA"/>
        </w:rPr>
        <w:t>____________________________________________________________________________________</w:t>
      </w:r>
      <w:r w:rsidR="00BC5EDE" w:rsidRPr="007F574A">
        <w:rPr>
          <w:lang w:val="uk-UA" w:eastAsia="uk-UA"/>
        </w:rPr>
        <w:t xml:space="preserve">щодо накладення арешту на кошти </w:t>
      </w:r>
      <w:r w:rsidR="00547AA1">
        <w:rPr>
          <w:lang w:val="uk-UA" w:eastAsia="uk-UA"/>
        </w:rPr>
        <w:t>_________________________________________________</w:t>
      </w:r>
    </w:p>
    <w:p w:rsidR="00BC5EDE" w:rsidRPr="00BC5EDE" w:rsidRDefault="00BC5EDE" w:rsidP="0076249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3" w:name="14"/>
      <w:bookmarkEnd w:id="3"/>
      <w:r w:rsidRPr="00BC5ED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- </w:t>
      </w:r>
      <w:r w:rsidRPr="00BC5E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визнати протиправною та скасувати </w:t>
      </w:r>
      <w:r w:rsidR="00762497" w:rsidRPr="007F57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постанову </w:t>
      </w:r>
      <w:r w:rsidR="00547A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</w:t>
      </w:r>
      <w:r w:rsidR="00762497" w:rsidRPr="007F574A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у виконавчому провадженні № </w:t>
      </w:r>
      <w:r w:rsidR="00547A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__________________</w:t>
      </w:r>
      <w:r w:rsidRPr="00BC5E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ар</w:t>
      </w:r>
      <w:r w:rsidR="00D62E52" w:rsidRPr="007F57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ешт коштів боржника в частині на</w:t>
      </w:r>
      <w:r w:rsidRPr="00BC5E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547AA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ладення арешту на грошові кошти_______________________________________________________________________________________________________________________________________________________________</w:t>
      </w:r>
    </w:p>
    <w:p w:rsidR="00BC5EDE" w:rsidRPr="007F574A" w:rsidRDefault="00BC5EDE" w:rsidP="00762497">
      <w:pPr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1730" w:rsidRPr="00762497" w:rsidRDefault="00F50994" w:rsidP="007624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2497">
        <w:rPr>
          <w:rFonts w:ascii="Times New Roman" w:hAnsi="Times New Roman" w:cs="Times New Roman"/>
          <w:b/>
          <w:sz w:val="24"/>
          <w:szCs w:val="24"/>
          <w:lang w:val="uk-UA"/>
        </w:rPr>
        <w:t>Додатки:</w:t>
      </w:r>
    </w:p>
    <w:p w:rsidR="008F1730" w:rsidRPr="00B20ED5" w:rsidRDefault="00547AA1" w:rsidP="00B20ED5">
      <w:pPr>
        <w:pStyle w:val="a4"/>
        <w:numPr>
          <w:ilvl w:val="0"/>
          <w:numId w:val="11"/>
        </w:numPr>
        <w:tabs>
          <w:tab w:val="left" w:pos="-284"/>
        </w:tabs>
        <w:ind w:left="-567"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Фотокопія паспорту та коду</w:t>
      </w:r>
      <w:r w:rsidR="00D62E52" w:rsidRPr="00B20ED5">
        <w:rPr>
          <w:rFonts w:ascii="Times New Roman" w:hAnsi="Times New Roman"/>
          <w:lang w:val="uk-UA"/>
        </w:rPr>
        <w:t>;</w:t>
      </w:r>
    </w:p>
    <w:p w:rsidR="002B182D" w:rsidRPr="00B20ED5" w:rsidRDefault="00547AA1" w:rsidP="00B20ED5">
      <w:pPr>
        <w:pStyle w:val="a4"/>
        <w:numPr>
          <w:ilvl w:val="0"/>
          <w:numId w:val="11"/>
        </w:numPr>
        <w:tabs>
          <w:tab w:val="left" w:pos="-284"/>
        </w:tabs>
        <w:ind w:left="-567" w:firstLine="0"/>
        <w:rPr>
          <w:rFonts w:ascii="Times New Roman" w:hAnsi="Times New Roman"/>
          <w:bCs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shd w:val="clear" w:color="auto" w:fill="FFFFFF"/>
          <w:lang w:val="uk-UA"/>
        </w:rPr>
        <w:t xml:space="preserve">Фотокопія </w:t>
      </w:r>
      <w:r w:rsidR="002B182D" w:rsidRPr="00B20ED5">
        <w:rPr>
          <w:rStyle w:val="a5"/>
          <w:rFonts w:ascii="Times New Roman" w:hAnsi="Times New Roman"/>
          <w:b w:val="0"/>
          <w:shd w:val="clear" w:color="auto" w:fill="FFFFFF"/>
          <w:lang w:val="uk-UA"/>
        </w:rPr>
        <w:t xml:space="preserve">постанови про арешт коштів від </w:t>
      </w:r>
      <w:r>
        <w:rPr>
          <w:rStyle w:val="a5"/>
          <w:rFonts w:ascii="Times New Roman" w:hAnsi="Times New Roman"/>
          <w:b w:val="0"/>
          <w:shd w:val="clear" w:color="auto" w:fill="FFFFFF"/>
          <w:lang w:val="uk-UA"/>
        </w:rPr>
        <w:t>№</w:t>
      </w:r>
      <w:r w:rsidR="002B182D" w:rsidRPr="00B20ED5">
        <w:rPr>
          <w:rFonts w:ascii="Times New Roman" w:hAnsi="Times New Roman"/>
          <w:lang w:val="uk-UA"/>
        </w:rPr>
        <w:t>;</w:t>
      </w:r>
    </w:p>
    <w:p w:rsidR="00F41A60" w:rsidRPr="00B20ED5" w:rsidRDefault="00F41A60" w:rsidP="00B20ED5">
      <w:pPr>
        <w:pStyle w:val="a4"/>
        <w:numPr>
          <w:ilvl w:val="0"/>
          <w:numId w:val="11"/>
        </w:numPr>
        <w:tabs>
          <w:tab w:val="left" w:pos="-284"/>
        </w:tabs>
        <w:ind w:left="-567" w:firstLine="0"/>
        <w:rPr>
          <w:rFonts w:ascii="Times New Roman" w:hAnsi="Times New Roman"/>
          <w:bCs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shd w:val="clear" w:color="auto" w:fill="FFFFFF"/>
          <w:lang w:val="uk-UA"/>
        </w:rPr>
        <w:t>Коп</w:t>
      </w:r>
      <w:r w:rsidR="00EB6F40">
        <w:rPr>
          <w:rStyle w:val="a5"/>
          <w:rFonts w:ascii="Times New Roman" w:hAnsi="Times New Roman"/>
          <w:b w:val="0"/>
          <w:shd w:val="clear" w:color="auto" w:fill="FFFFFF"/>
          <w:lang w:val="uk-UA"/>
        </w:rPr>
        <w:t>ія скарги та доданих матеріалів;</w:t>
      </w:r>
    </w:p>
    <w:p w:rsidR="008F1730" w:rsidRDefault="008F1730" w:rsidP="007624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730" w:rsidRPr="00762497" w:rsidRDefault="00EB6F40" w:rsidP="0076249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 202</w:t>
      </w:r>
      <w:r w:rsidR="00301E8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ПІБ</w:t>
      </w:r>
    </w:p>
    <w:sectPr w:rsidR="008F1730" w:rsidRPr="00762497" w:rsidSect="00F23940">
      <w:pgSz w:w="11906" w:h="16838"/>
      <w:pgMar w:top="567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21" w:rsidRDefault="00E75421" w:rsidP="00F23940">
      <w:pPr>
        <w:spacing w:after="0" w:line="240" w:lineRule="auto"/>
      </w:pPr>
      <w:r>
        <w:separator/>
      </w:r>
    </w:p>
  </w:endnote>
  <w:endnote w:type="continuationSeparator" w:id="1">
    <w:p w:rsidR="00E75421" w:rsidRDefault="00E75421" w:rsidP="00F2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21" w:rsidRDefault="00E75421" w:rsidP="00F23940">
      <w:pPr>
        <w:spacing w:after="0" w:line="240" w:lineRule="auto"/>
      </w:pPr>
      <w:r>
        <w:separator/>
      </w:r>
    </w:p>
  </w:footnote>
  <w:footnote w:type="continuationSeparator" w:id="1">
    <w:p w:rsidR="00E75421" w:rsidRDefault="00E75421" w:rsidP="00F2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7B"/>
    <w:multiLevelType w:val="hybridMultilevel"/>
    <w:tmpl w:val="731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F54"/>
    <w:multiLevelType w:val="hybridMultilevel"/>
    <w:tmpl w:val="C88AD2B2"/>
    <w:lvl w:ilvl="0" w:tplc="655043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55FC7"/>
    <w:multiLevelType w:val="hybridMultilevel"/>
    <w:tmpl w:val="7458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6A2"/>
    <w:multiLevelType w:val="hybridMultilevel"/>
    <w:tmpl w:val="60C60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6B7C"/>
    <w:multiLevelType w:val="hybridMultilevel"/>
    <w:tmpl w:val="66368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C5D67"/>
    <w:multiLevelType w:val="hybridMultilevel"/>
    <w:tmpl w:val="425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F7C77"/>
    <w:multiLevelType w:val="hybridMultilevel"/>
    <w:tmpl w:val="58B6A2B4"/>
    <w:lvl w:ilvl="0" w:tplc="0422000F">
      <w:start w:val="1"/>
      <w:numFmt w:val="decimal"/>
      <w:lvlText w:val="%1.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E4E4C"/>
    <w:multiLevelType w:val="hybridMultilevel"/>
    <w:tmpl w:val="212863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74D9"/>
    <w:multiLevelType w:val="hybridMultilevel"/>
    <w:tmpl w:val="10AAB956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AB60701"/>
    <w:multiLevelType w:val="hybridMultilevel"/>
    <w:tmpl w:val="C88E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B2571"/>
    <w:multiLevelType w:val="hybridMultilevel"/>
    <w:tmpl w:val="953CA386"/>
    <w:lvl w:ilvl="0" w:tplc="C1E60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4FAC"/>
    <w:rsid w:val="00010761"/>
    <w:rsid w:val="00051EDC"/>
    <w:rsid w:val="0015310D"/>
    <w:rsid w:val="00163EA0"/>
    <w:rsid w:val="00171EB4"/>
    <w:rsid w:val="00194FAC"/>
    <w:rsid w:val="001C21A9"/>
    <w:rsid w:val="00282D3B"/>
    <w:rsid w:val="002A6FEE"/>
    <w:rsid w:val="002B182D"/>
    <w:rsid w:val="00301E80"/>
    <w:rsid w:val="0036004E"/>
    <w:rsid w:val="0039519C"/>
    <w:rsid w:val="003A6755"/>
    <w:rsid w:val="003B6591"/>
    <w:rsid w:val="003C23A4"/>
    <w:rsid w:val="00484D38"/>
    <w:rsid w:val="0049632D"/>
    <w:rsid w:val="004C5C10"/>
    <w:rsid w:val="004E34E9"/>
    <w:rsid w:val="00547AA1"/>
    <w:rsid w:val="005744D7"/>
    <w:rsid w:val="00596830"/>
    <w:rsid w:val="005A4989"/>
    <w:rsid w:val="00614D22"/>
    <w:rsid w:val="00680D01"/>
    <w:rsid w:val="006A0AB8"/>
    <w:rsid w:val="006C6B6D"/>
    <w:rsid w:val="00735B18"/>
    <w:rsid w:val="00762497"/>
    <w:rsid w:val="007F574A"/>
    <w:rsid w:val="008617A7"/>
    <w:rsid w:val="00886A68"/>
    <w:rsid w:val="008B0080"/>
    <w:rsid w:val="008F064D"/>
    <w:rsid w:val="008F1730"/>
    <w:rsid w:val="008F4F17"/>
    <w:rsid w:val="00995473"/>
    <w:rsid w:val="00997CE9"/>
    <w:rsid w:val="00A1614D"/>
    <w:rsid w:val="00A34C37"/>
    <w:rsid w:val="00AB40B7"/>
    <w:rsid w:val="00AB4CA8"/>
    <w:rsid w:val="00B20ED5"/>
    <w:rsid w:val="00B5688E"/>
    <w:rsid w:val="00B56DC5"/>
    <w:rsid w:val="00BA0BC4"/>
    <w:rsid w:val="00BC5EDE"/>
    <w:rsid w:val="00C038D9"/>
    <w:rsid w:val="00C17F80"/>
    <w:rsid w:val="00C2520F"/>
    <w:rsid w:val="00C80B6C"/>
    <w:rsid w:val="00CA246C"/>
    <w:rsid w:val="00CC7C84"/>
    <w:rsid w:val="00CF5E19"/>
    <w:rsid w:val="00D44E96"/>
    <w:rsid w:val="00D62E52"/>
    <w:rsid w:val="00DA76E0"/>
    <w:rsid w:val="00DF1E26"/>
    <w:rsid w:val="00E611CA"/>
    <w:rsid w:val="00E61769"/>
    <w:rsid w:val="00E75421"/>
    <w:rsid w:val="00E82664"/>
    <w:rsid w:val="00EB6F40"/>
    <w:rsid w:val="00F141BE"/>
    <w:rsid w:val="00F14CAD"/>
    <w:rsid w:val="00F23940"/>
    <w:rsid w:val="00F41A60"/>
    <w:rsid w:val="00F50994"/>
    <w:rsid w:val="00F95E66"/>
    <w:rsid w:val="00FF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E9"/>
  </w:style>
  <w:style w:type="paragraph" w:styleId="1">
    <w:name w:val="heading 1"/>
    <w:basedOn w:val="a"/>
    <w:link w:val="10"/>
    <w:uiPriority w:val="9"/>
    <w:qFormat/>
    <w:rsid w:val="00F1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14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4C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4CAD"/>
    <w:rPr>
      <w:color w:val="0000FF"/>
      <w:u w:val="single"/>
    </w:rPr>
  </w:style>
  <w:style w:type="character" w:customStyle="1" w:styleId="dat1">
    <w:name w:val="dat1"/>
    <w:basedOn w:val="a0"/>
    <w:rsid w:val="00F14CAD"/>
  </w:style>
  <w:style w:type="paragraph" w:styleId="a4">
    <w:name w:val="No Spacing"/>
    <w:uiPriority w:val="1"/>
    <w:qFormat/>
    <w:rsid w:val="00C038D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038D9"/>
    <w:rPr>
      <w:b/>
      <w:bCs/>
    </w:rPr>
  </w:style>
  <w:style w:type="paragraph" w:styleId="a6">
    <w:name w:val="Normal (Web)"/>
    <w:basedOn w:val="a"/>
    <w:uiPriority w:val="99"/>
    <w:semiHidden/>
    <w:unhideWhenUsed/>
    <w:rsid w:val="00C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52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B0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6">
    <w:name w:val="rvps6"/>
    <w:basedOn w:val="a"/>
    <w:rsid w:val="00E6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61769"/>
  </w:style>
  <w:style w:type="paragraph" w:styleId="a8">
    <w:name w:val="Balloon Text"/>
    <w:basedOn w:val="a"/>
    <w:link w:val="a9"/>
    <w:uiPriority w:val="99"/>
    <w:semiHidden/>
    <w:unhideWhenUsed/>
    <w:rsid w:val="0048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3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3940"/>
  </w:style>
  <w:style w:type="paragraph" w:styleId="ac">
    <w:name w:val="footer"/>
    <w:basedOn w:val="a"/>
    <w:link w:val="ad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3940"/>
  </w:style>
  <w:style w:type="paragraph" w:customStyle="1" w:styleId="rvps2">
    <w:name w:val="rvps2"/>
    <w:basedOn w:val="a"/>
    <w:rsid w:val="0030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301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14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4C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4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4CAD"/>
    <w:rPr>
      <w:color w:val="0000FF"/>
      <w:u w:val="single"/>
    </w:rPr>
  </w:style>
  <w:style w:type="character" w:customStyle="1" w:styleId="dat1">
    <w:name w:val="dat1"/>
    <w:basedOn w:val="a0"/>
    <w:rsid w:val="00F14CAD"/>
  </w:style>
  <w:style w:type="paragraph" w:styleId="a4">
    <w:name w:val="No Spacing"/>
    <w:uiPriority w:val="1"/>
    <w:qFormat/>
    <w:rsid w:val="00C038D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C038D9"/>
    <w:rPr>
      <w:b/>
      <w:bCs/>
    </w:rPr>
  </w:style>
  <w:style w:type="paragraph" w:styleId="a6">
    <w:name w:val="Normal (Web)"/>
    <w:basedOn w:val="a"/>
    <w:uiPriority w:val="99"/>
    <w:semiHidden/>
    <w:unhideWhenUsed/>
    <w:rsid w:val="00C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52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B0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6">
    <w:name w:val="rvps6"/>
    <w:basedOn w:val="a"/>
    <w:rsid w:val="00E6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61769"/>
  </w:style>
  <w:style w:type="paragraph" w:styleId="a8">
    <w:name w:val="Balloon Text"/>
    <w:basedOn w:val="a"/>
    <w:link w:val="a9"/>
    <w:uiPriority w:val="99"/>
    <w:semiHidden/>
    <w:unhideWhenUsed/>
    <w:rsid w:val="0048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4D3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3940"/>
  </w:style>
  <w:style w:type="paragraph" w:styleId="ac">
    <w:name w:val="footer"/>
    <w:basedOn w:val="a"/>
    <w:link w:val="ad"/>
    <w:uiPriority w:val="99"/>
    <w:unhideWhenUsed/>
    <w:rsid w:val="00F23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3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CCCCCC"/>
            <w:right w:val="none" w:sz="0" w:space="0" w:color="auto"/>
          </w:divBdr>
        </w:div>
        <w:div w:id="1382172526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E3E3E3"/>
            <w:right w:val="single" w:sz="6" w:space="0" w:color="E3E3E3"/>
          </w:divBdr>
          <w:divsChild>
            <w:div w:id="34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9B32-E983-4B95-851B-A81ED2BB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555</cp:lastModifiedBy>
  <cp:revision>17</cp:revision>
  <cp:lastPrinted>2019-06-19T15:13:00Z</cp:lastPrinted>
  <dcterms:created xsi:type="dcterms:W3CDTF">2019-06-19T12:14:00Z</dcterms:created>
  <dcterms:modified xsi:type="dcterms:W3CDTF">2025-05-29T13:42:00Z</dcterms:modified>
</cp:coreProperties>
</file>