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291A" w:rsidRDefault="0044291A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Чернівецького районного суду міста Чернівці</w:t>
      </w:r>
    </w:p>
    <w:p w:rsidR="0044291A" w:rsidRP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proofErr w:type="spellStart"/>
      <w:r w:rsidRPr="006372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вул</w:t>
      </w:r>
      <w:proofErr w:type="spellEnd"/>
      <w:r w:rsidRPr="006372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Головна, буд. 105, м. Чернівці, 58001</w:t>
      </w:r>
    </w:p>
    <w:p w:rsidR="0044291A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2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Судді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</w:t>
      </w:r>
    </w:p>
    <w:p w:rsidR="00637223" w:rsidRP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372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(прізвище, ім’я, по-батькові судді)</w:t>
      </w:r>
    </w:p>
    <w:p w:rsid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____________________________</w:t>
      </w:r>
      <w:r w:rsidR="00585C5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150A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</w:t>
      </w:r>
      <w:r w:rsidR="00987623" w:rsidRPr="009876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роцесуальний статус </w:t>
      </w:r>
      <w:r w:rsidR="007B3F4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сторони чи інших учасників</w:t>
      </w:r>
      <w:r w:rsidR="00987623" w:rsidRPr="009876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кримінального провадження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ПІБ: ________________________________</w:t>
      </w:r>
      <w:r w:rsidR="0098762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</w:p>
    <w:p w:rsidR="0096637D" w:rsidRDefault="009876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1150A1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дреса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місця проживання: ___________________</w:t>
      </w:r>
    </w:p>
    <w:p w:rsidR="00987623" w:rsidRPr="0096637D" w:rsidRDefault="009876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040E1E" w:rsidRDefault="00040E1E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Засоби зв’язку: ____________________________</w:t>
      </w:r>
    </w:p>
    <w:p w:rsidR="00040E1E" w:rsidRDefault="00040E1E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Електронна адреса: ________________________</w:t>
      </w:r>
    </w:p>
    <w:p w:rsid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7223" w:rsidRDefault="006372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Справа № _________________________________</w:t>
      </w:r>
    </w:p>
    <w:p w:rsidR="00040E1E" w:rsidRDefault="00040E1E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40E1E" w:rsidRDefault="00040E1E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150A1" w:rsidRPr="001150A1" w:rsidRDefault="001150A1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КЛОПОТАННЯ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="0047659D" w:rsidRPr="004765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участь у судовому засіданні в режимі </w:t>
      </w:r>
      <w:proofErr w:type="spellStart"/>
      <w:r w:rsidR="0047659D" w:rsidRPr="004765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відеоконференції</w:t>
      </w:r>
      <w:proofErr w:type="spellEnd"/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031243" w:rsidRDefault="00031243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розгляді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Чернівецько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 районному 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міста Чернівці перебуває кримінальне провадження № 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_____________, внесене до Єдиного реєстру досудових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 ______________ 20___ року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4C0B" w:rsidRPr="00031243" w:rsidRDefault="00DC63D3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Ухвалою Чернівецького районного суду міста Чернівці 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 ______________ 20___ року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удове засідання призначене на 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334C0B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>» ______________ 20___ року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___ год. ___ хв.</w:t>
      </w:r>
      <w:r w:rsid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приміщенні Чернівецького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районного суду міста Чернівці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розташований за адресою: </w:t>
      </w:r>
      <w:proofErr w:type="spellStart"/>
      <w:r w:rsidRPr="00DC63D3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</w:t>
      </w:r>
      <w:proofErr w:type="spellEnd"/>
      <w:r w:rsidRPr="00DC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Головна, буд. 105, м. Чернівці, 58001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2E7" w:rsidRDefault="00031243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, _____________________________________,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стороною / 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учасником зазначеного кримінального провадження</w:t>
      </w:r>
      <w:r w:rsid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733F1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r w:rsidRPr="000362E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статті 336 Кримінального процесуального кодексу України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удове провадження може здійснюватися у режимі </w:t>
      </w:r>
      <w:proofErr w:type="spellStart"/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трансляції з іншого приміщення, у тому числі яке знаходиться поза межами приміщення суду (дистанційне судове провадження), у разі:</w:t>
      </w:r>
      <w:r w:rsidR="00E733F1"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1) неможливості безпосередньої участі учасника кримінального провадження в судовому провадженні за станом здоров’я або з інших поважних причин;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2) необхідності забезпечення безпеки осіб;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3) проведення допиту малолітнього або неповнолітнього свідка, потерпілого;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4) необхідності вжиття таких заходів для забезпечення оперативності судового провадження;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4-1) введення воєнного стану або під час карантину, встановленого Кабінетом Міністрів України;</w:t>
      </w:r>
    </w:p>
    <w:p w:rsidR="000362E7" w:rsidRP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5) наявності інших підстав, визначених судом достатніми.</w:t>
      </w:r>
    </w:p>
    <w:p w:rsidR="000362E7" w:rsidRDefault="000362E7" w:rsidP="000362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62E7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 ухвалює рішення про здійснення дистанційного судового провадження за власною ініціативою або за клопотанням сторони чи інших учасників кримінального провадження.</w:t>
      </w:r>
    </w:p>
    <w:p w:rsidR="00334C0B" w:rsidRPr="00334C0B" w:rsidRDefault="00334C0B" w:rsidP="00334C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Учасник кримінального провадження подає клопотання про участь у судовому засіданні в режимі </w:t>
      </w:r>
      <w:proofErr w:type="spellStart"/>
      <w:r w:rsidRP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Pr="00334C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поза межами приміщення суду не пізніше ніж за п'ять днів до судового засідання. Копія клопотання в той самий строк надсилається іншим учасникам кримінального провадження.</w:t>
      </w:r>
    </w:p>
    <w:p w:rsidR="00E733F1" w:rsidRDefault="00E733F1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статті 2 </w:t>
      </w:r>
      <w:r w:rsidRPr="000362E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Кримінального процесуального кодексу України</w:t>
      </w: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E733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авданнями кримінального провадження є захист особи, суспільства та держави від кримінальних правопорушень, охорона прав, свобод та законних інтересів учасників кримінального </w:t>
      </w:r>
      <w:r w:rsidRPr="00E733F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провадження, а також забезпечення швидкого, повного та неупередженого розслідування і судового розгляду з тим, щоб кожний, хто вчинив кримінальне правопорушення, був притягнутий до відповідальності в міру своєї вини, жоден невинуватий не був обвинувачений або засуджений,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процедура.</w:t>
      </w:r>
    </w:p>
    <w:p w:rsidR="00642495" w:rsidRPr="00642495" w:rsidRDefault="00E733F1" w:rsidP="006424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зі </w:t>
      </w:r>
      <w:r w:rsidR="00642495"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статт</w:t>
      </w:r>
      <w:r w:rsidR="0064249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ею</w:t>
      </w:r>
      <w:r w:rsidR="00642495"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28 Кримінального процесуального кодексу України</w:t>
      </w:r>
      <w:r w:rsidR="00642495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642495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642495" w:rsidRPr="00642495">
        <w:rPr>
          <w:rFonts w:ascii="Times New Roman" w:eastAsia="Times New Roman" w:hAnsi="Times New Roman" w:cs="Times New Roman"/>
          <w:sz w:val="24"/>
          <w:szCs w:val="24"/>
          <w:lang w:eastAsia="uk-UA"/>
        </w:rPr>
        <w:t>ід час кримінального провадження кожна процесуальна дія або процесуальне рішення повинні бути виконані або прийняті в розумні строки. Розумними вважаються строки, що є об’єктивно необхідними для виконання процесуальних дій та прийняття процесуальних рішень.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рішень.</w:t>
      </w:r>
    </w:p>
    <w:p w:rsidR="00642495" w:rsidRDefault="00642495" w:rsidP="006424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4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досудового розслідування у розумні строки забезпечує прокурор, слідчий суддя (в частині строків розгляду питань, віднесених до його компетенції), а судового провадження - суд.</w:t>
      </w:r>
    </w:p>
    <w:p w:rsidR="00E733F1" w:rsidRDefault="00642495" w:rsidP="006424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 аналізу вказан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="008F1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норм вбачається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</w:t>
      </w:r>
      <w:r w:rsidR="008F1D56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вживати всіх можливих заходів для забезпечення оперативності та ефектив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розгляду </w:t>
      </w:r>
      <w:r w:rsidR="006A37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справи у суді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A37BC" w:rsidRPr="001150A1" w:rsidRDefault="006A37BC" w:rsidP="006A3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Водночас в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ідповідно до </w:t>
      </w:r>
      <w:r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статті 22 Кримінального процесуального кодексу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кримінальне провадження здійснюється на </w:t>
      </w:r>
      <w:r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змагальності сторін</w:t>
      </w:r>
      <w:r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</w:t>
      </w:r>
      <w:r w:rsidR="008F1D56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Кримінальним процесуальним</w:t>
      </w:r>
      <w:r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F1D5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кодексом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468B2" w:rsidRDefault="00031243" w:rsidP="00B46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теперішній час моя особиста участь у судовому засіданні безпосередньо в приміщенні суду є </w:t>
      </w:r>
      <w:r w:rsidR="00B468B2"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ускладненою / неможливою</w:t>
      </w:r>
      <w:r w:rsidR="00B468B2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огляду на такі обставини:</w:t>
      </w:r>
    </w:p>
    <w:p w:rsidR="00B468B2" w:rsidRDefault="00B468B2" w:rsidP="00B46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___________________________________________________________________;</w:t>
      </w:r>
    </w:p>
    <w:p w:rsidR="00B468B2" w:rsidRDefault="00B468B2" w:rsidP="00B46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___________________________________________________________________;</w:t>
      </w:r>
    </w:p>
    <w:p w:rsidR="00B468B2" w:rsidRPr="001150A1" w:rsidRDefault="00B468B2" w:rsidP="00B46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___________________________________________________________________.</w:t>
      </w:r>
    </w:p>
    <w:p w:rsidR="001E0AC6" w:rsidRPr="00F9016C" w:rsidRDefault="001E0AC6" w:rsidP="001E0A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(наприклад: територіальна віддаленість, </w:t>
      </w:r>
      <w:proofErr w:type="spellStart"/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безпекова</w:t>
      </w:r>
      <w:proofErr w:type="spellEnd"/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ситуація, стан здоров’я, воєнний стан, інші об’єктивні та поважні причини)</w:t>
      </w:r>
    </w:p>
    <w:p w:rsidR="00395A53" w:rsidRPr="00031243" w:rsidRDefault="001E0AC6" w:rsidP="00395A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Зазначені обставини </w:t>
      </w:r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залежать від мого волевиявлення, однак не позбавляють мене можливості брати участь у судовому розгляді шляхом використання технічних засобів </w:t>
      </w:r>
      <w:proofErr w:type="spellStart"/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відеозв’язку</w:t>
      </w:r>
      <w:proofErr w:type="spellEnd"/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таких умов проведення судового засідання в режимі </w:t>
      </w:r>
      <w:proofErr w:type="spellStart"/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єдиним ефективним способом забезпечення моєї участі у судовому розгляді без порушення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моїх прав та законних інтересів, а також прав та законних інтересів </w:t>
      </w:r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 учасників кримінального провадження.</w:t>
      </w:r>
    </w:p>
    <w:p w:rsidR="00D96190" w:rsidRDefault="00D96190" w:rsidP="00D96190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огляду на викладене, керуючись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статтями </w:t>
      </w:r>
      <w:r w:rsidR="005067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2, 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22,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26, 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28, </w:t>
      </w:r>
      <w:r w:rsidR="005067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336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римінального процесуального кодексу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50673E" w:rsidRDefault="0050673E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1243" w:rsidRDefault="00031243" w:rsidP="0050673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312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ПРОШУ СУД:</w:t>
      </w:r>
    </w:p>
    <w:p w:rsidR="0050673E" w:rsidRPr="00031243" w:rsidRDefault="0050673E" w:rsidP="000312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31243" w:rsidRPr="00031243" w:rsidRDefault="00D7027B" w:rsidP="00DC63D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Призначити судову справу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розгляду у режимі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(дистанційне судове провадження)</w:t>
      </w:r>
      <w:r w:rsidR="00031243" w:rsidRPr="000312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1243" w:rsidRDefault="00031243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0406" w:rsidRDefault="00DC0406" w:rsidP="00DC040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0406" w:rsidRPr="001150A1" w:rsidRDefault="00DC0406" w:rsidP="00DC040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DC0406" w:rsidRDefault="00DC0406" w:rsidP="00DC0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 __________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_______________________</w:t>
      </w:r>
    </w:p>
    <w:p w:rsidR="00DC0406" w:rsidRPr="00F069FE" w:rsidRDefault="00DC0406" w:rsidP="00DC0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uk-UA"/>
        </w:rPr>
      </w:pPr>
      <w:r w:rsidRPr="00F069FE">
        <w:rPr>
          <w:rFonts w:ascii="Times New Roman" w:eastAsia="Times New Roman" w:hAnsi="Times New Roman" w:cs="Times New Roman"/>
          <w:i/>
          <w:szCs w:val="24"/>
          <w:lang w:eastAsia="uk-UA"/>
        </w:rPr>
        <w:t xml:space="preserve">                                                                 (підпис)                                                   (ПІБ)  </w:t>
      </w:r>
    </w:p>
    <w:p w:rsidR="00DC0406" w:rsidRPr="001150A1" w:rsidRDefault="00DC0406" w:rsidP="00DC04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DD0532" w:rsidRPr="001150A1" w:rsidRDefault="00DD0532" w:rsidP="00DC04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sectPr w:rsidR="00DD0532" w:rsidRPr="001150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1243"/>
    <w:multiLevelType w:val="multilevel"/>
    <w:tmpl w:val="AF4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B710B"/>
    <w:multiLevelType w:val="multilevel"/>
    <w:tmpl w:val="1752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A3A89"/>
    <w:multiLevelType w:val="multilevel"/>
    <w:tmpl w:val="8F4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C2A4B"/>
    <w:multiLevelType w:val="multilevel"/>
    <w:tmpl w:val="7B78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DF4EFE"/>
    <w:multiLevelType w:val="multilevel"/>
    <w:tmpl w:val="7CC8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A1"/>
    <w:rsid w:val="00031243"/>
    <w:rsid w:val="000362E7"/>
    <w:rsid w:val="00040E1E"/>
    <w:rsid w:val="000861F0"/>
    <w:rsid w:val="001150A1"/>
    <w:rsid w:val="001317F8"/>
    <w:rsid w:val="001973AF"/>
    <w:rsid w:val="001E0AC6"/>
    <w:rsid w:val="001E1D0C"/>
    <w:rsid w:val="002179A0"/>
    <w:rsid w:val="00334C0B"/>
    <w:rsid w:val="00395A53"/>
    <w:rsid w:val="0044291A"/>
    <w:rsid w:val="004711B8"/>
    <w:rsid w:val="0047659D"/>
    <w:rsid w:val="0050673E"/>
    <w:rsid w:val="00584E0E"/>
    <w:rsid w:val="00585C59"/>
    <w:rsid w:val="00637223"/>
    <w:rsid w:val="00642495"/>
    <w:rsid w:val="006465E1"/>
    <w:rsid w:val="006A37BC"/>
    <w:rsid w:val="006B0927"/>
    <w:rsid w:val="007877B7"/>
    <w:rsid w:val="007B3F4F"/>
    <w:rsid w:val="008F1D56"/>
    <w:rsid w:val="0096637D"/>
    <w:rsid w:val="00987623"/>
    <w:rsid w:val="00A62E48"/>
    <w:rsid w:val="00A64FF6"/>
    <w:rsid w:val="00B468B2"/>
    <w:rsid w:val="00D7027B"/>
    <w:rsid w:val="00D96190"/>
    <w:rsid w:val="00DC0406"/>
    <w:rsid w:val="00DC63D3"/>
    <w:rsid w:val="00DD0532"/>
    <w:rsid w:val="00E733F1"/>
    <w:rsid w:val="00F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0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50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0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5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3657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Інна</cp:lastModifiedBy>
  <cp:revision>2</cp:revision>
  <dcterms:created xsi:type="dcterms:W3CDTF">2026-02-04T14:26:00Z</dcterms:created>
  <dcterms:modified xsi:type="dcterms:W3CDTF">2026-02-05T08:39:00Z</dcterms:modified>
</cp:coreProperties>
</file>